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A8" w:rsidRPr="002D007C" w:rsidRDefault="007661A8" w:rsidP="007661A8">
      <w:pPr>
        <w:rPr>
          <w:rFonts w:ascii="Georgia" w:eastAsia="Times New Roman" w:hAnsi="Georgia" w:cs="Arial"/>
          <w:bCs/>
          <w:color w:val="000000"/>
          <w:sz w:val="24"/>
          <w:szCs w:val="24"/>
          <w:lang w:eastAsia="sk-SK"/>
        </w:rPr>
      </w:pPr>
    </w:p>
    <w:p w:rsidR="007661A8" w:rsidRPr="002D007C" w:rsidRDefault="007661A8" w:rsidP="007661A8">
      <w:pPr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sk-SK"/>
        </w:rPr>
      </w:pPr>
      <w:r w:rsidRPr="002D007C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sk-SK"/>
        </w:rPr>
        <w:t xml:space="preserve">KÚPNA ZMLUVA č. </w:t>
      </w:r>
      <w:r w:rsidR="002D007C" w:rsidRPr="00F445F8">
        <w:rPr>
          <w:rFonts w:ascii="Georgia" w:hAnsi="Georgia" w:cs="Arial"/>
          <w:b/>
          <w:bCs/>
          <w:color w:val="000000"/>
          <w:sz w:val="36"/>
          <w:szCs w:val="36"/>
          <w:highlight w:val="yellow"/>
          <w:shd w:val="clear" w:color="auto" w:fill="FFFFFF"/>
        </w:rPr>
        <w:t>[●]</w:t>
      </w:r>
    </w:p>
    <w:p w:rsidR="007661A8" w:rsidRPr="002D007C" w:rsidRDefault="007661A8" w:rsidP="007661A8">
      <w:pPr>
        <w:jc w:val="center"/>
        <w:rPr>
          <w:rFonts w:ascii="Georgia" w:eastAsia="Times New Roman" w:hAnsi="Georgia" w:cs="Arial"/>
          <w:color w:val="000000"/>
          <w:lang w:eastAsia="sk-SK"/>
        </w:rPr>
      </w:pPr>
      <w:r w:rsidRPr="002D007C">
        <w:rPr>
          <w:rFonts w:ascii="Georgia" w:eastAsia="Times New Roman" w:hAnsi="Georgia" w:cs="Arial"/>
          <w:color w:val="000000"/>
          <w:lang w:eastAsia="sk-SK"/>
        </w:rPr>
        <w:t>uzatvorená podľa ustanovenia § 409 a nasl. zákona č. 513/1991 Zb. v znení neskorších noviel Obchodného zákonníka (ďalej len ako „Zmluva“)</w:t>
      </w:r>
    </w:p>
    <w:p w:rsidR="007661A8" w:rsidRPr="002D007C" w:rsidRDefault="007661A8" w:rsidP="007661A8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2D007C">
        <w:rPr>
          <w:rFonts w:ascii="Georgia" w:hAnsi="Georgia"/>
          <w:b/>
          <w:sz w:val="24"/>
        </w:rPr>
        <w:t>1. Zmluvné strany</w:t>
      </w:r>
    </w:p>
    <w:p w:rsidR="007661A8" w:rsidRPr="002D007C" w:rsidRDefault="007661A8" w:rsidP="007661A8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7661A8" w:rsidRPr="002D007C" w:rsidRDefault="007661A8" w:rsidP="007661A8">
      <w:pPr>
        <w:spacing w:after="0" w:line="240" w:lineRule="auto"/>
        <w:rPr>
          <w:rFonts w:ascii="Georgia" w:hAnsi="Georgia"/>
          <w:b/>
          <w:bCs/>
        </w:rPr>
      </w:pPr>
      <w:r w:rsidRPr="002D007C">
        <w:rPr>
          <w:rFonts w:ascii="Georgia" w:hAnsi="Georgia"/>
          <w:b/>
        </w:rPr>
        <w:t>1.1. Kupujúci:</w:t>
      </w:r>
      <w:r w:rsidRPr="002D007C">
        <w:rPr>
          <w:rFonts w:ascii="Georgia" w:hAnsi="Georgia"/>
        </w:rPr>
        <w:t xml:space="preserve"> </w:t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  <w:b/>
          <w:bCs/>
        </w:rPr>
        <w:t>Kukkonia s.r.o.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  <w:r w:rsidRPr="002D007C">
        <w:rPr>
          <w:rFonts w:ascii="Georgia" w:hAnsi="Georgia"/>
        </w:rPr>
        <w:t xml:space="preserve">Sídlo: </w:t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  <w:lang w:eastAsia="sk-SK"/>
        </w:rPr>
        <w:t>Povodská 169/</w:t>
      </w:r>
      <w:r w:rsidR="005143CE" w:rsidRPr="002D007C">
        <w:rPr>
          <w:rFonts w:ascii="Georgia" w:hAnsi="Georgia"/>
          <w:lang w:eastAsia="sk-SK"/>
        </w:rPr>
        <w:t>1</w:t>
      </w:r>
      <w:r w:rsidRPr="002D007C">
        <w:rPr>
          <w:rFonts w:ascii="Georgia" w:hAnsi="Georgia"/>
          <w:lang w:eastAsia="sk-SK"/>
        </w:rPr>
        <w:t>4, 929 01 Dunajská Streda</w:t>
      </w:r>
      <w:r w:rsidRPr="002D007C">
        <w:rPr>
          <w:rFonts w:ascii="Georgia" w:hAnsi="Georgia"/>
        </w:rPr>
        <w:t xml:space="preserve"> 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  <w:r w:rsidRPr="002D007C">
        <w:rPr>
          <w:rFonts w:ascii="Georgia" w:hAnsi="Georgia"/>
        </w:rPr>
        <w:t xml:space="preserve">Zastúpený: </w:t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  <w:t xml:space="preserve">Réka Világi, konateľ spoločnosti 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  <w:r w:rsidRPr="002D007C">
        <w:rPr>
          <w:rFonts w:ascii="Georgia" w:hAnsi="Georgia"/>
        </w:rPr>
        <w:t>IČO:</w:t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  <w:color w:val="000000"/>
        </w:rPr>
        <w:t xml:space="preserve">47 090 804     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  <w:r w:rsidRPr="002D007C">
        <w:rPr>
          <w:rFonts w:ascii="Georgia" w:hAnsi="Georgia"/>
        </w:rPr>
        <w:t xml:space="preserve">DIČ:                                   </w:t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  <w:color w:val="000000"/>
        </w:rPr>
        <w:t>2023749167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  <w:r w:rsidRPr="002D007C">
        <w:rPr>
          <w:rFonts w:ascii="Georgia" w:hAnsi="Georgia"/>
        </w:rPr>
        <w:t xml:space="preserve">IČ DPH:                             </w:t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  <w:color w:val="000000"/>
        </w:rPr>
        <w:t>SK2023749167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  <w:r w:rsidRPr="002D007C">
        <w:rPr>
          <w:rFonts w:ascii="Georgia" w:hAnsi="Georgia"/>
        </w:rPr>
        <w:t>Tel.:</w:t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="005143CE" w:rsidRPr="002D007C">
        <w:rPr>
          <w:rFonts w:ascii="Georgia" w:hAnsi="Georgia"/>
        </w:rPr>
        <w:t>0905 570 335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  <w:r w:rsidRPr="002D007C">
        <w:rPr>
          <w:rFonts w:ascii="Georgia" w:hAnsi="Georgia"/>
        </w:rPr>
        <w:t>E-mail:</w:t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  <w:r w:rsidR="005143CE" w:rsidRPr="002D007C">
        <w:rPr>
          <w:rFonts w:ascii="Georgia" w:hAnsi="Georgia"/>
        </w:rPr>
        <w:t>reka.vilagi@gmail.com</w:t>
      </w:r>
    </w:p>
    <w:p w:rsidR="007661A8" w:rsidRPr="002D007C" w:rsidRDefault="007661A8" w:rsidP="007661A8">
      <w:pPr>
        <w:autoSpaceDE w:val="0"/>
        <w:autoSpaceDN w:val="0"/>
        <w:adjustRightInd w:val="0"/>
        <w:rPr>
          <w:rFonts w:ascii="Georgia" w:hAnsi="Georgia"/>
          <w:color w:val="000000"/>
        </w:rPr>
      </w:pPr>
      <w:r w:rsidRPr="002D007C">
        <w:rPr>
          <w:rFonts w:ascii="Georgia" w:hAnsi="Georgia"/>
          <w:color w:val="000000"/>
        </w:rPr>
        <w:t>Zápis v Obchodnom registri Okresného súdu Trnava, oddiel: Sro, vložka č. 31769/T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  <w:r w:rsidRPr="002D007C">
        <w:rPr>
          <w:rFonts w:ascii="Georgia" w:hAnsi="Georgia"/>
        </w:rPr>
        <w:t>(ďalej len ako „</w:t>
      </w:r>
      <w:r w:rsidRPr="002D007C">
        <w:rPr>
          <w:rFonts w:ascii="Georgia" w:hAnsi="Georgia"/>
          <w:b/>
          <w:bCs/>
        </w:rPr>
        <w:t>Kupujúci</w:t>
      </w:r>
      <w:r w:rsidRPr="002D007C">
        <w:rPr>
          <w:rFonts w:ascii="Georgia" w:hAnsi="Georgia"/>
        </w:rPr>
        <w:t>“)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</w:p>
    <w:p w:rsidR="007661A8" w:rsidRPr="002D007C" w:rsidRDefault="007661A8" w:rsidP="007661A8">
      <w:pPr>
        <w:spacing w:after="0" w:line="240" w:lineRule="auto"/>
        <w:rPr>
          <w:rFonts w:ascii="Georgia" w:hAnsi="Georgia"/>
          <w:b/>
          <w:bCs/>
        </w:rPr>
      </w:pPr>
      <w:r w:rsidRPr="002D007C">
        <w:rPr>
          <w:rFonts w:ascii="Georgia" w:hAnsi="Georgia"/>
          <w:b/>
          <w:bCs/>
        </w:rPr>
        <w:t>a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  <w:r w:rsidRPr="002D007C">
        <w:rPr>
          <w:rFonts w:ascii="Georgia" w:hAnsi="Georgia"/>
          <w:b/>
        </w:rPr>
        <w:t>1.2. Predávajúci:</w:t>
      </w:r>
      <w:r w:rsidRPr="002D007C">
        <w:rPr>
          <w:rFonts w:ascii="Georgia" w:hAnsi="Georgia"/>
        </w:rPr>
        <w:tab/>
      </w:r>
      <w:r w:rsidRPr="002D007C">
        <w:rPr>
          <w:rFonts w:ascii="Georgia" w:hAnsi="Georgia"/>
        </w:rPr>
        <w:tab/>
      </w:r>
    </w:p>
    <w:p w:rsidR="002D007C" w:rsidRPr="002D4160" w:rsidRDefault="002D007C" w:rsidP="002D007C">
      <w:pPr>
        <w:spacing w:after="0" w:line="240" w:lineRule="auto"/>
        <w:rPr>
          <w:rFonts w:ascii="Georgia" w:hAnsi="Georgia"/>
        </w:rPr>
      </w:pPr>
      <w:r w:rsidRPr="002D4160">
        <w:rPr>
          <w:rFonts w:ascii="Georgia" w:hAnsi="Georgia"/>
        </w:rPr>
        <w:t>Sídlo:</w:t>
      </w:r>
      <w:r w:rsidRPr="002D4160">
        <w:rPr>
          <w:rFonts w:ascii="Georgia" w:hAnsi="Georgia"/>
        </w:rPr>
        <w:tab/>
      </w:r>
      <w:r w:rsidRPr="002D416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2264D">
        <w:rPr>
          <w:rFonts w:ascii="Georgia" w:hAnsi="Georgia" w:cs="Arial"/>
          <w:b/>
          <w:bCs/>
          <w:color w:val="000000"/>
          <w:szCs w:val="24"/>
          <w:highlight w:val="yellow"/>
          <w:shd w:val="clear" w:color="auto" w:fill="FFFFFF"/>
        </w:rPr>
        <w:t>[●]</w:t>
      </w:r>
      <w:r w:rsidRPr="002D416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2D007C" w:rsidRPr="002D4160" w:rsidRDefault="002D007C" w:rsidP="002D007C">
      <w:pPr>
        <w:spacing w:after="0" w:line="240" w:lineRule="auto"/>
        <w:rPr>
          <w:rFonts w:ascii="Georgia" w:hAnsi="Georgia"/>
        </w:rPr>
      </w:pPr>
      <w:r w:rsidRPr="002D4160">
        <w:rPr>
          <w:rFonts w:ascii="Georgia" w:hAnsi="Georgia"/>
        </w:rPr>
        <w:t>Zastúpený:</w:t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 xml:space="preserve"> </w:t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ab/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ab/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ab/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ab/>
      </w:r>
      <w:r w:rsidRPr="00D2264D">
        <w:rPr>
          <w:rFonts w:ascii="Georgia" w:hAnsi="Georgia" w:cs="Arial"/>
          <w:b/>
          <w:bCs/>
          <w:color w:val="000000"/>
          <w:szCs w:val="24"/>
          <w:highlight w:val="yellow"/>
          <w:shd w:val="clear" w:color="auto" w:fill="FFFFFF"/>
        </w:rPr>
        <w:t>[●]</w:t>
      </w:r>
      <w:r w:rsidRPr="002D4160">
        <w:rPr>
          <w:rFonts w:ascii="Georgia" w:hAnsi="Georgia"/>
        </w:rPr>
        <w:tab/>
      </w:r>
      <w:r w:rsidRPr="002D4160">
        <w:rPr>
          <w:rFonts w:ascii="Georgia" w:hAnsi="Georgia"/>
        </w:rPr>
        <w:tab/>
      </w:r>
    </w:p>
    <w:p w:rsidR="002D007C" w:rsidRPr="002D4160" w:rsidRDefault="002D007C" w:rsidP="002D007C">
      <w:pPr>
        <w:spacing w:after="0" w:line="240" w:lineRule="auto"/>
        <w:rPr>
          <w:rFonts w:ascii="Georgia" w:hAnsi="Georgia"/>
        </w:rPr>
      </w:pPr>
      <w:r w:rsidRPr="002D4160">
        <w:rPr>
          <w:rFonts w:ascii="Georgia" w:hAnsi="Georgia"/>
        </w:rPr>
        <w:t>IČO:</w:t>
      </w:r>
      <w:r w:rsidRPr="002D4160">
        <w:rPr>
          <w:rFonts w:ascii="Georgia" w:hAnsi="Georgia"/>
        </w:rPr>
        <w:tab/>
      </w:r>
      <w:r w:rsidRPr="002D416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2264D">
        <w:rPr>
          <w:rFonts w:ascii="Georgia" w:hAnsi="Georgia" w:cs="Arial"/>
          <w:b/>
          <w:bCs/>
          <w:color w:val="000000"/>
          <w:szCs w:val="24"/>
          <w:highlight w:val="yellow"/>
          <w:shd w:val="clear" w:color="auto" w:fill="FFFFFF"/>
        </w:rPr>
        <w:t>[●]</w:t>
      </w:r>
      <w:r w:rsidRPr="002D4160">
        <w:rPr>
          <w:rFonts w:ascii="Georgia" w:hAnsi="Georgia"/>
        </w:rPr>
        <w:tab/>
      </w:r>
    </w:p>
    <w:p w:rsidR="002D007C" w:rsidRPr="002D4160" w:rsidRDefault="002D007C" w:rsidP="002D007C">
      <w:pPr>
        <w:spacing w:after="0" w:line="240" w:lineRule="auto"/>
        <w:rPr>
          <w:rFonts w:ascii="Georgia" w:hAnsi="Georgia"/>
        </w:rPr>
      </w:pPr>
      <w:r w:rsidRPr="002D4160">
        <w:rPr>
          <w:rFonts w:ascii="Georgia" w:hAnsi="Georgia"/>
        </w:rPr>
        <w:t>IČ DPH / DIČ:</w:t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ab/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ab/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ab/>
      </w:r>
      <w:r w:rsidRPr="00D2264D">
        <w:rPr>
          <w:rFonts w:ascii="Georgia" w:hAnsi="Georgia" w:cs="Arial"/>
          <w:b/>
          <w:bCs/>
          <w:color w:val="000000"/>
          <w:szCs w:val="24"/>
          <w:highlight w:val="yellow"/>
          <w:shd w:val="clear" w:color="auto" w:fill="FFFFFF"/>
        </w:rPr>
        <w:t>[●]</w:t>
      </w:r>
      <w:r w:rsidRPr="002D4160">
        <w:rPr>
          <w:rFonts w:ascii="Georgia" w:hAnsi="Georgia"/>
        </w:rPr>
        <w:tab/>
      </w:r>
      <w:r w:rsidRPr="002D4160">
        <w:rPr>
          <w:rFonts w:ascii="Georgia" w:hAnsi="Georgia"/>
        </w:rPr>
        <w:tab/>
      </w:r>
    </w:p>
    <w:p w:rsidR="002D007C" w:rsidRPr="002D4160" w:rsidRDefault="002D007C" w:rsidP="002D007C">
      <w:pPr>
        <w:spacing w:after="0" w:line="240" w:lineRule="auto"/>
        <w:rPr>
          <w:rFonts w:ascii="Georgia" w:hAnsi="Georgia"/>
        </w:rPr>
      </w:pPr>
      <w:r w:rsidRPr="002D4160">
        <w:rPr>
          <w:rFonts w:ascii="Georgia" w:hAnsi="Georgia"/>
        </w:rPr>
        <w:t>Bankové spojenie:</w:t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 xml:space="preserve"> </w:t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ab/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ab/>
      </w:r>
      <w:r w:rsidRPr="002D4160">
        <w:rPr>
          <w:rFonts w:ascii="Georgia" w:hAnsi="Georgia" w:cs="Arial"/>
          <w:b/>
          <w:bCs/>
          <w:color w:val="000000"/>
          <w:szCs w:val="24"/>
          <w:shd w:val="clear" w:color="auto" w:fill="FFFFFF"/>
        </w:rPr>
        <w:tab/>
      </w:r>
      <w:r w:rsidRPr="00D2264D">
        <w:rPr>
          <w:rFonts w:ascii="Georgia" w:hAnsi="Georgia" w:cs="Arial"/>
          <w:b/>
          <w:bCs/>
          <w:color w:val="000000"/>
          <w:szCs w:val="24"/>
          <w:highlight w:val="yellow"/>
          <w:shd w:val="clear" w:color="auto" w:fill="FFFFFF"/>
        </w:rPr>
        <w:t>[●]</w:t>
      </w:r>
      <w:r w:rsidRPr="002D4160">
        <w:rPr>
          <w:rFonts w:ascii="Georgia" w:hAnsi="Georgia"/>
        </w:rPr>
        <w:tab/>
      </w:r>
    </w:p>
    <w:p w:rsidR="002D007C" w:rsidRPr="002D4160" w:rsidRDefault="002D007C" w:rsidP="002D007C">
      <w:pPr>
        <w:spacing w:after="0" w:line="240" w:lineRule="auto"/>
        <w:rPr>
          <w:rFonts w:ascii="Georgia" w:hAnsi="Georgia"/>
        </w:rPr>
      </w:pPr>
      <w:r w:rsidRPr="002D4160">
        <w:rPr>
          <w:rFonts w:ascii="Georgia" w:hAnsi="Georgia"/>
        </w:rPr>
        <w:t>IBAN:</w:t>
      </w:r>
      <w:r w:rsidRPr="002D4160">
        <w:rPr>
          <w:rFonts w:ascii="Georgia" w:hAnsi="Georgia"/>
        </w:rPr>
        <w:tab/>
      </w:r>
      <w:r w:rsidRPr="002D4160">
        <w:rPr>
          <w:rFonts w:ascii="Georgia" w:hAnsi="Georgia"/>
        </w:rPr>
        <w:tab/>
      </w:r>
      <w:r w:rsidRPr="002D416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2264D">
        <w:rPr>
          <w:rFonts w:ascii="Georgia" w:hAnsi="Georgia" w:cs="Arial"/>
          <w:b/>
          <w:bCs/>
          <w:color w:val="000000"/>
          <w:szCs w:val="24"/>
          <w:highlight w:val="yellow"/>
          <w:shd w:val="clear" w:color="auto" w:fill="FFFFFF"/>
        </w:rPr>
        <w:t>[●]</w:t>
      </w:r>
    </w:p>
    <w:p w:rsidR="002D007C" w:rsidRPr="002D4160" w:rsidRDefault="002D007C" w:rsidP="002D007C">
      <w:pPr>
        <w:spacing w:after="0" w:line="240" w:lineRule="auto"/>
        <w:rPr>
          <w:rFonts w:ascii="Georgia" w:hAnsi="Georgia"/>
        </w:rPr>
      </w:pPr>
      <w:r w:rsidRPr="002D4160">
        <w:rPr>
          <w:rFonts w:ascii="Georgia" w:hAnsi="Georgia"/>
        </w:rPr>
        <w:t>Tel.:</w:t>
      </w:r>
      <w:r w:rsidRPr="002D4160">
        <w:rPr>
          <w:rFonts w:ascii="Georgia" w:hAnsi="Georgia"/>
        </w:rPr>
        <w:tab/>
      </w:r>
      <w:r w:rsidRPr="002D4160">
        <w:rPr>
          <w:rFonts w:ascii="Georgia" w:hAnsi="Georgia"/>
        </w:rPr>
        <w:tab/>
      </w:r>
      <w:r w:rsidRPr="002D416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2264D">
        <w:rPr>
          <w:rFonts w:ascii="Georgia" w:hAnsi="Georgia" w:cs="Arial"/>
          <w:b/>
          <w:bCs/>
          <w:color w:val="000000"/>
          <w:szCs w:val="24"/>
          <w:highlight w:val="yellow"/>
          <w:shd w:val="clear" w:color="auto" w:fill="FFFFFF"/>
        </w:rPr>
        <w:t>[●]</w:t>
      </w:r>
      <w:r w:rsidRPr="002D4160">
        <w:rPr>
          <w:rFonts w:ascii="Georgia" w:hAnsi="Georgia"/>
        </w:rPr>
        <w:tab/>
      </w:r>
      <w:r w:rsidRPr="002D4160">
        <w:rPr>
          <w:rFonts w:ascii="Georgia" w:hAnsi="Georgia"/>
        </w:rPr>
        <w:tab/>
      </w:r>
    </w:p>
    <w:p w:rsidR="002D007C" w:rsidRPr="002D4160" w:rsidRDefault="002D007C" w:rsidP="002D007C">
      <w:pPr>
        <w:spacing w:after="0" w:line="240" w:lineRule="auto"/>
        <w:rPr>
          <w:rFonts w:ascii="Georgia" w:hAnsi="Georgia"/>
        </w:rPr>
      </w:pPr>
      <w:r w:rsidRPr="002D4160">
        <w:rPr>
          <w:rFonts w:ascii="Georgia" w:hAnsi="Georgia"/>
        </w:rPr>
        <w:t>E-mail:</w:t>
      </w:r>
      <w:r w:rsidRPr="002D4160">
        <w:rPr>
          <w:rFonts w:ascii="Georgia" w:hAnsi="Georgia"/>
        </w:rPr>
        <w:tab/>
      </w:r>
      <w:r w:rsidRPr="002D416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2264D">
        <w:rPr>
          <w:rFonts w:ascii="Georgia" w:hAnsi="Georgia" w:cs="Arial"/>
          <w:b/>
          <w:bCs/>
          <w:color w:val="000000"/>
          <w:szCs w:val="24"/>
          <w:highlight w:val="yellow"/>
          <w:shd w:val="clear" w:color="auto" w:fill="FFFFFF"/>
        </w:rPr>
        <w:t>[●]</w:t>
      </w:r>
      <w:r w:rsidRPr="002D4160">
        <w:rPr>
          <w:rFonts w:ascii="Georgia" w:hAnsi="Georgia"/>
        </w:rPr>
        <w:tab/>
      </w:r>
    </w:p>
    <w:p w:rsidR="002D007C" w:rsidRPr="002D4160" w:rsidRDefault="002D007C" w:rsidP="002D007C">
      <w:pPr>
        <w:spacing w:after="0" w:line="240" w:lineRule="auto"/>
        <w:rPr>
          <w:rFonts w:ascii="Georgia" w:hAnsi="Georgia"/>
        </w:rPr>
      </w:pPr>
      <w:r w:rsidRPr="002D4160">
        <w:rPr>
          <w:rFonts w:ascii="Georgia" w:hAnsi="Georgia"/>
        </w:rPr>
        <w:t>Zapísaný:</w:t>
      </w:r>
      <w:r w:rsidRPr="002D4160">
        <w:rPr>
          <w:rFonts w:ascii="Georgia" w:hAnsi="Georgia"/>
        </w:rPr>
        <w:tab/>
      </w:r>
      <w:r w:rsidRPr="002D416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2264D">
        <w:rPr>
          <w:rFonts w:ascii="Georgia" w:hAnsi="Georgia" w:cs="Arial"/>
          <w:b/>
          <w:bCs/>
          <w:color w:val="000000"/>
          <w:szCs w:val="24"/>
          <w:highlight w:val="yellow"/>
          <w:shd w:val="clear" w:color="auto" w:fill="FFFFFF"/>
        </w:rPr>
        <w:t>[●]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  <w:r w:rsidRPr="002D007C">
        <w:rPr>
          <w:rFonts w:ascii="Georgia" w:hAnsi="Georgia"/>
        </w:rPr>
        <w:t>(ďalej len ako „</w:t>
      </w:r>
      <w:r w:rsidRPr="002D007C">
        <w:rPr>
          <w:rFonts w:ascii="Georgia" w:hAnsi="Georgia"/>
          <w:b/>
          <w:bCs/>
        </w:rPr>
        <w:t>Predávajúci</w:t>
      </w:r>
      <w:r w:rsidRPr="002D007C">
        <w:rPr>
          <w:rFonts w:ascii="Georgia" w:hAnsi="Georgia"/>
        </w:rPr>
        <w:t>“)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  <w:r w:rsidRPr="002D007C">
        <w:rPr>
          <w:rFonts w:ascii="Georgia" w:hAnsi="Georgia"/>
        </w:rPr>
        <w:t>(spoločne ďalej len „</w:t>
      </w:r>
      <w:r w:rsidRPr="002D007C">
        <w:rPr>
          <w:rFonts w:ascii="Georgia" w:hAnsi="Georgia"/>
          <w:b/>
          <w:bCs/>
        </w:rPr>
        <w:t>Zmluvné</w:t>
      </w:r>
      <w:r w:rsidRPr="002D007C">
        <w:rPr>
          <w:rFonts w:ascii="Georgia" w:hAnsi="Georgia"/>
        </w:rPr>
        <w:t xml:space="preserve"> </w:t>
      </w:r>
      <w:r w:rsidRPr="002D007C">
        <w:rPr>
          <w:rFonts w:ascii="Georgia" w:hAnsi="Georgia"/>
          <w:b/>
          <w:bCs/>
        </w:rPr>
        <w:t>strany</w:t>
      </w:r>
      <w:r w:rsidRPr="002D007C">
        <w:rPr>
          <w:rFonts w:ascii="Georgia" w:hAnsi="Georgia"/>
        </w:rPr>
        <w:t>“)</w:t>
      </w: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</w:p>
    <w:p w:rsidR="007661A8" w:rsidRPr="002D007C" w:rsidRDefault="007661A8" w:rsidP="007661A8">
      <w:pPr>
        <w:spacing w:after="0" w:line="240" w:lineRule="auto"/>
        <w:rPr>
          <w:rFonts w:ascii="Georgia" w:hAnsi="Georgia"/>
        </w:rPr>
      </w:pPr>
    </w:p>
    <w:p w:rsidR="007661A8" w:rsidRPr="002D007C" w:rsidRDefault="007661A8" w:rsidP="007661A8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24"/>
          <w:szCs w:val="24"/>
          <w:lang w:eastAsia="sk-SK"/>
        </w:rPr>
      </w:pPr>
    </w:p>
    <w:p w:rsidR="007661A8" w:rsidRPr="002D007C" w:rsidRDefault="007661A8" w:rsidP="007661A8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24"/>
          <w:szCs w:val="24"/>
          <w:lang w:eastAsia="sk-SK"/>
        </w:rPr>
      </w:pPr>
      <w:r w:rsidRPr="002D007C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Preambula</w:t>
      </w:r>
    </w:p>
    <w:p w:rsidR="007661A8" w:rsidRPr="002D007C" w:rsidRDefault="007661A8" w:rsidP="007661A8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24"/>
          <w:szCs w:val="24"/>
          <w:lang w:eastAsia="sk-SK"/>
        </w:rPr>
      </w:pPr>
    </w:p>
    <w:p w:rsidR="007661A8" w:rsidRPr="002D007C" w:rsidRDefault="007661A8" w:rsidP="007661A8">
      <w:pPr>
        <w:jc w:val="both"/>
        <w:rPr>
          <w:rFonts w:ascii="Georgia" w:hAnsi="Georgia"/>
          <w:b/>
        </w:rPr>
      </w:pPr>
      <w:r w:rsidRPr="002D007C">
        <w:rPr>
          <w:rFonts w:ascii="Georgia" w:hAnsi="Georgia"/>
          <w:bCs/>
        </w:rPr>
        <w:t xml:space="preserve">Podkladom pre uzavretie tejto Kúpnej </w:t>
      </w:r>
      <w:r w:rsidR="008C6336" w:rsidRPr="002D007C">
        <w:rPr>
          <w:rFonts w:ascii="Georgia" w:hAnsi="Georgia"/>
          <w:bCs/>
        </w:rPr>
        <w:t>Zmluvy</w:t>
      </w:r>
      <w:r w:rsidRPr="002D007C">
        <w:rPr>
          <w:rFonts w:ascii="Georgia" w:hAnsi="Georgia"/>
          <w:bCs/>
        </w:rPr>
        <w:t xml:space="preserve"> (ďalej len „</w:t>
      </w:r>
      <w:r w:rsidRPr="002D007C">
        <w:rPr>
          <w:rFonts w:ascii="Georgia" w:hAnsi="Georgia"/>
          <w:b/>
        </w:rPr>
        <w:t>Zmluva</w:t>
      </w:r>
      <w:r w:rsidRPr="002D007C">
        <w:rPr>
          <w:rFonts w:ascii="Georgia" w:hAnsi="Georgia"/>
          <w:bCs/>
        </w:rPr>
        <w:t>“) je výsledok obstarávania v zmysle zákona č. 343/2015 Z. z. o verejnom obstarávaní a o zmene doplnení niektorých zákonov v znení neskorších predpisov (ďalej len „</w:t>
      </w:r>
      <w:r w:rsidRPr="002D007C">
        <w:rPr>
          <w:rFonts w:ascii="Georgia" w:hAnsi="Georgia"/>
          <w:b/>
        </w:rPr>
        <w:t>zákon o verejnom obstarávaní</w:t>
      </w:r>
      <w:r w:rsidRPr="002D007C">
        <w:rPr>
          <w:rFonts w:ascii="Georgia" w:hAnsi="Georgia"/>
          <w:bCs/>
        </w:rPr>
        <w:t>“) na predmet obstarávania „</w:t>
      </w:r>
      <w:r w:rsidR="00AD0179" w:rsidRPr="002D007C">
        <w:rPr>
          <w:rFonts w:ascii="Georgia" w:hAnsi="Georgia"/>
          <w:b/>
        </w:rPr>
        <w:t>Pojazdná predajňa</w:t>
      </w:r>
      <w:r w:rsidRPr="002D007C">
        <w:rPr>
          <w:rFonts w:ascii="Georgia" w:hAnsi="Georgia"/>
          <w:bCs/>
        </w:rPr>
        <w:t xml:space="preserve">“. Objednávateľ na obstaranie predmetu tejto </w:t>
      </w:r>
      <w:r w:rsidR="008C6336" w:rsidRPr="002D007C">
        <w:rPr>
          <w:rFonts w:ascii="Georgia" w:hAnsi="Georgia"/>
          <w:bCs/>
        </w:rPr>
        <w:t>Zmluvy</w:t>
      </w:r>
      <w:r w:rsidRPr="002D007C">
        <w:rPr>
          <w:rFonts w:ascii="Georgia" w:hAnsi="Georgia"/>
          <w:bCs/>
        </w:rPr>
        <w:t xml:space="preserve"> použil postup podľa ust. § 117 „</w:t>
      </w:r>
      <w:r w:rsidRPr="002D007C">
        <w:rPr>
          <w:rFonts w:ascii="Georgia" w:hAnsi="Georgia"/>
        </w:rPr>
        <w:t>zákazka s nízkou hodnotou“ v súlade so zákonom o verejnom obstarávaní.</w:t>
      </w:r>
    </w:p>
    <w:p w:rsidR="007661A8" w:rsidRPr="002D007C" w:rsidRDefault="007661A8" w:rsidP="007661A8">
      <w:pPr>
        <w:spacing w:after="0" w:line="240" w:lineRule="auto"/>
        <w:jc w:val="both"/>
        <w:rPr>
          <w:rFonts w:ascii="Georgia" w:hAnsi="Georgia"/>
        </w:rPr>
      </w:pPr>
    </w:p>
    <w:tbl>
      <w:tblPr>
        <w:tblW w:w="947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8671"/>
      </w:tblGrid>
      <w:tr w:rsidR="007661A8" w:rsidRPr="002D007C" w:rsidTr="0047629F">
        <w:trPr>
          <w:trHeight w:val="3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</w:pPr>
            <w:r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 xml:space="preserve">2. Predmet </w:t>
            </w:r>
            <w:r w:rsidR="008C6336"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Zmluvy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2.1.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Predmetom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je úprava vzájomných práv a povinností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mluvných strán</w:t>
            </w:r>
            <w:r w:rsidR="00AD0179" w:rsidRPr="002D007C">
              <w:rPr>
                <w:rFonts w:ascii="Georgia" w:eastAsia="Times New Roman" w:hAnsi="Georgia" w:cs="Arial"/>
                <w:lang w:eastAsia="sk-SK"/>
              </w:rPr>
              <w:t xml:space="preserve"> pri dodaní tovaru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</w:tr>
      <w:tr w:rsidR="007661A8" w:rsidRPr="002D007C" w:rsidTr="0047629F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2.2.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Predávajúci sa zaväzuje dodať kupujúcemu vo svojom mene, na vlastné náklady a zodpovednosť v rozsahu a za podmienok dohodnutých v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mluve tovar </w:t>
            </w:r>
            <w:r w:rsidR="00417EDA" w:rsidRPr="002D007C">
              <w:rPr>
                <w:rFonts w:ascii="Georgia" w:eastAsia="Times New Roman" w:hAnsi="Georgia" w:cs="Arial"/>
                <w:lang w:eastAsia="sk-SK"/>
              </w:rPr>
              <w:t xml:space="preserve">– </w:t>
            </w:r>
            <w:r w:rsidR="005143CE" w:rsidRPr="002D007C">
              <w:rPr>
                <w:rFonts w:ascii="Georgia" w:eastAsia="Times New Roman" w:hAnsi="Georgia" w:cs="Arial"/>
                <w:lang w:eastAsia="sk-SK"/>
              </w:rPr>
              <w:t>P</w:t>
            </w:r>
            <w:r w:rsidR="00417EDA" w:rsidRPr="002D007C">
              <w:rPr>
                <w:rFonts w:ascii="Georgia" w:eastAsia="Times New Roman" w:hAnsi="Georgia" w:cs="Arial"/>
                <w:lang w:eastAsia="sk-SK"/>
              </w:rPr>
              <w:t>ojazdnú predajňu (úžitkové vozidlo do 3,5 tony s nadstavbou)</w:t>
            </w:r>
            <w:r w:rsidR="00931E5B" w:rsidRPr="002D007C">
              <w:rPr>
                <w:rFonts w:ascii="Georgia" w:eastAsia="Times New Roman" w:hAnsi="Georgia" w:cs="Arial"/>
                <w:lang w:eastAsia="sk-SK"/>
              </w:rPr>
              <w:t xml:space="preserve"> -</w:t>
            </w:r>
            <w:r w:rsidR="00417EDA" w:rsidRPr="002D007C">
              <w:rPr>
                <w:rFonts w:ascii="Georgia" w:eastAsia="Times New Roman" w:hAnsi="Georgia" w:cs="Arial"/>
                <w:lang w:eastAsia="sk-SK"/>
              </w:rPr>
              <w:t xml:space="preserve"> 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bližši</w:t>
            </w:r>
            <w:r w:rsidR="00417EDA" w:rsidRPr="002D007C">
              <w:rPr>
                <w:rFonts w:ascii="Georgia" w:eastAsia="Times New Roman" w:hAnsi="Georgia" w:cs="Arial"/>
                <w:lang w:eastAsia="sk-SK"/>
              </w:rPr>
              <w:t>e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špecifikovan</w:t>
            </w:r>
            <w:r w:rsidR="00931E5B" w:rsidRPr="002D007C">
              <w:rPr>
                <w:rFonts w:ascii="Georgia" w:eastAsia="Times New Roman" w:hAnsi="Georgia" w:cs="Arial"/>
                <w:lang w:eastAsia="sk-SK"/>
              </w:rPr>
              <w:t>ý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v Prílohe č. </w:t>
            </w:r>
            <w:r w:rsidRPr="002D007C">
              <w:rPr>
                <w:rFonts w:ascii="Georgia" w:eastAsia="Times New Roman" w:hAnsi="Georgia" w:cs="Arial"/>
                <w:lang w:eastAsia="sk-SK"/>
              </w:rPr>
              <w:lastRenderedPageBreak/>
              <w:t xml:space="preserve">1 </w:t>
            </w:r>
            <w:r w:rsidR="005143CE" w:rsidRPr="002D007C">
              <w:rPr>
                <w:rFonts w:ascii="Georgia" w:eastAsia="Times New Roman" w:hAnsi="Georgia" w:cs="Arial"/>
                <w:lang w:eastAsia="sk-SK"/>
              </w:rPr>
              <w:t>–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</w:t>
            </w:r>
            <w:bookmarkStart w:id="0" w:name="_Hlk34386288"/>
            <w:r w:rsidR="00C63572" w:rsidRPr="002D007C">
              <w:rPr>
                <w:rFonts w:ascii="Georgia" w:eastAsia="Times New Roman" w:hAnsi="Georgia" w:cs="Arial"/>
                <w:lang w:eastAsia="sk-SK"/>
              </w:rPr>
              <w:t xml:space="preserve">Cenová ponuka vrátane </w:t>
            </w:r>
            <w:r w:rsidR="005143CE" w:rsidRPr="002D007C">
              <w:rPr>
                <w:rFonts w:ascii="Georgia" w:eastAsia="Times New Roman" w:hAnsi="Georgia" w:cs="Arial"/>
                <w:lang w:eastAsia="sk-SK"/>
              </w:rPr>
              <w:t>Opis</w:t>
            </w:r>
            <w:r w:rsidR="00C63572" w:rsidRPr="002D007C">
              <w:rPr>
                <w:rFonts w:ascii="Georgia" w:eastAsia="Times New Roman" w:hAnsi="Georgia" w:cs="Arial"/>
                <w:lang w:eastAsia="sk-SK"/>
              </w:rPr>
              <w:t>u</w:t>
            </w:r>
            <w:r w:rsidR="005143CE" w:rsidRPr="002D007C">
              <w:rPr>
                <w:rFonts w:ascii="Georgia" w:eastAsia="Times New Roman" w:hAnsi="Georgia" w:cs="Arial"/>
                <w:lang w:eastAsia="sk-SK"/>
              </w:rPr>
              <w:t xml:space="preserve"> predmetu zákazky </w:t>
            </w:r>
            <w:bookmarkEnd w:id="0"/>
            <w:r w:rsidRPr="002D007C">
              <w:rPr>
                <w:rFonts w:ascii="Georgia" w:eastAsia="Times New Roman" w:hAnsi="Georgia" w:cs="Arial"/>
                <w:lang w:eastAsia="sk-SK"/>
              </w:rPr>
              <w:t>(ďalej len ako „</w:t>
            </w:r>
            <w:r w:rsidRPr="002D007C">
              <w:rPr>
                <w:rFonts w:ascii="Georgia" w:eastAsia="Times New Roman" w:hAnsi="Georgia" w:cs="Arial"/>
                <w:b/>
                <w:bCs/>
                <w:lang w:eastAsia="sk-SK"/>
              </w:rPr>
              <w:t>Predmet zákazky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“). </w:t>
            </w:r>
            <w:r w:rsidR="00931E5B" w:rsidRPr="002D007C">
              <w:rPr>
                <w:rFonts w:ascii="Georgia" w:eastAsia="Times New Roman" w:hAnsi="Georgia" w:cs="Arial"/>
                <w:lang w:eastAsia="sk-SK"/>
              </w:rPr>
              <w:t>Predmetom tejto Zmluvy je aj montáž a vykonanie štátnej skúšky na vozidle.</w:t>
            </w:r>
          </w:p>
        </w:tc>
      </w:tr>
      <w:tr w:rsidR="007661A8" w:rsidRPr="002D007C" w:rsidTr="0047629F">
        <w:trPr>
          <w:trHeight w:val="49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lastRenderedPageBreak/>
              <w:t>2.3.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Kupujúci sa touto Zmluvou zaväzuje zaplatiť za Predmet zákazky (a jeho príslušenstvo) Predávajúcemu dohodnutú kúpnu cenu stanovenú v článku 3. Kúpna cena a Predmet zákazky prevziať. </w:t>
            </w:r>
          </w:p>
        </w:tc>
      </w:tr>
      <w:tr w:rsidR="007661A8" w:rsidRPr="002D007C" w:rsidTr="0047629F">
        <w:trPr>
          <w:trHeight w:val="3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</w:pPr>
            <w:r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7661A8" w:rsidRPr="002D007C" w:rsidTr="0047629F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3.1.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AF3148" w:rsidP="0047629F">
            <w:pPr>
              <w:pStyle w:val="Normlnywebov1"/>
              <w:ind w:left="57"/>
              <w:jc w:val="both"/>
              <w:rPr>
                <w:rFonts w:ascii="Georgia" w:hAnsi="Georgia" w:cs="Arial"/>
                <w:b/>
                <w:bCs/>
                <w:i/>
                <w:sz w:val="22"/>
                <w:szCs w:val="22"/>
              </w:rPr>
            </w:pPr>
            <w:r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>Kúpna c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>en</w:t>
            </w:r>
            <w:r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>a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 </w:t>
            </w:r>
            <w:r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>je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 </w:t>
            </w:r>
            <w:r w:rsidR="008C6336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>Z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>mluvnými stranami dohodnu</w:t>
            </w:r>
            <w:r w:rsidR="003C3E9C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>tá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 v súlade so zákonom č. 18/1996 Z.</w:t>
            </w:r>
            <w:r w:rsidR="003C3E9C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 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>z. v znení neskorších predpisov a vyhláškou MF SR č. 87/1996 Z.</w:t>
            </w:r>
            <w:r w:rsidR="00963600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 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z., </w:t>
            </w:r>
            <w:r w:rsidR="003C3E9C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>a je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 v súlade s cenovou ponukou Predávajúceho zo dňa </w:t>
            </w:r>
            <w:r w:rsidR="002D007C" w:rsidRPr="00D2264D">
              <w:rPr>
                <w:rFonts w:ascii="Georgia" w:hAnsi="Georgia" w:cs="Arial"/>
                <w:b/>
                <w:bCs/>
                <w:szCs w:val="24"/>
                <w:highlight w:val="yellow"/>
                <w:shd w:val="clear" w:color="auto" w:fill="FFFFFF"/>
              </w:rPr>
              <w:t>[●]</w:t>
            </w:r>
            <w:r w:rsidR="002D007C">
              <w:rPr>
                <w:rFonts w:ascii="Georgia" w:hAnsi="Georgia" w:cs="Arial"/>
                <w:b/>
                <w:bCs/>
                <w:szCs w:val="24"/>
                <w:highlight w:val="yellow"/>
                <w:shd w:val="clear" w:color="auto" w:fill="FFFFFF"/>
              </w:rPr>
              <w:t xml:space="preserve"> </w:t>
            </w:r>
            <w:r w:rsidR="00963600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>na Predmet zákazky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 </w:t>
            </w:r>
            <w:r w:rsidR="007661A8" w:rsidRPr="002D007C">
              <w:rPr>
                <w:rFonts w:ascii="Georgia" w:hAnsi="Georgia" w:cs="Arial"/>
                <w:b/>
                <w:sz w:val="22"/>
                <w:szCs w:val="22"/>
                <w:lang w:eastAsia="sk-SK"/>
              </w:rPr>
              <w:t>„</w:t>
            </w:r>
            <w:r w:rsidR="00931E5B" w:rsidRPr="002D007C">
              <w:rPr>
                <w:rFonts w:ascii="Georgia" w:hAnsi="Georgia"/>
                <w:b/>
                <w:sz w:val="22"/>
                <w:szCs w:val="22"/>
              </w:rPr>
              <w:t>Pojazdná predajňa</w:t>
            </w:r>
            <w:r w:rsidR="007661A8" w:rsidRPr="002D007C">
              <w:rPr>
                <w:rFonts w:ascii="Georgia" w:hAnsi="Georgia" w:cs="Arial"/>
                <w:b/>
                <w:i/>
                <w:sz w:val="22"/>
                <w:szCs w:val="22"/>
              </w:rPr>
              <w:t>“</w:t>
            </w:r>
            <w:r w:rsidR="003C3E9C" w:rsidRPr="002D007C">
              <w:rPr>
                <w:rFonts w:ascii="Georgia" w:hAnsi="Georgia" w:cs="Arial"/>
                <w:iCs/>
                <w:sz w:val="22"/>
                <w:szCs w:val="22"/>
                <w:lang w:eastAsia="sk-SK"/>
              </w:rPr>
              <w:t xml:space="preserve">. Kúpna cena je </w:t>
            </w:r>
            <w:r w:rsidR="007661A8" w:rsidRPr="002D007C">
              <w:rPr>
                <w:rFonts w:ascii="Georgia" w:hAnsi="Georgia" w:cs="Arial"/>
                <w:iCs/>
                <w:sz w:val="22"/>
                <w:szCs w:val="22"/>
                <w:lang w:eastAsia="sk-SK"/>
              </w:rPr>
              <w:t>maximáln</w:t>
            </w:r>
            <w:r w:rsidR="003C3E9C" w:rsidRPr="002D007C">
              <w:rPr>
                <w:rFonts w:ascii="Georgia" w:hAnsi="Georgia" w:cs="Arial"/>
                <w:iCs/>
                <w:sz w:val="22"/>
                <w:szCs w:val="22"/>
                <w:lang w:eastAsia="sk-SK"/>
              </w:rPr>
              <w:t>a</w:t>
            </w:r>
            <w:r w:rsidR="007661A8" w:rsidRPr="002D007C">
              <w:rPr>
                <w:rFonts w:ascii="Georgia" w:hAnsi="Georgia" w:cs="Arial"/>
                <w:iCs/>
                <w:sz w:val="22"/>
                <w:szCs w:val="22"/>
                <w:lang w:eastAsia="sk-SK"/>
              </w:rPr>
              <w:t>, nemenn</w:t>
            </w:r>
            <w:r w:rsidR="003C3E9C" w:rsidRPr="002D007C">
              <w:rPr>
                <w:rFonts w:ascii="Georgia" w:hAnsi="Georgia" w:cs="Arial"/>
                <w:iCs/>
                <w:sz w:val="22"/>
                <w:szCs w:val="22"/>
                <w:lang w:eastAsia="sk-SK"/>
              </w:rPr>
              <w:t>á</w:t>
            </w:r>
            <w:r w:rsidR="007661A8" w:rsidRPr="002D007C">
              <w:rPr>
                <w:rFonts w:ascii="Georgia" w:hAnsi="Georgia" w:cs="Arial"/>
                <w:iCs/>
                <w:sz w:val="22"/>
                <w:szCs w:val="22"/>
                <w:lang w:eastAsia="sk-SK"/>
              </w:rPr>
              <w:t xml:space="preserve"> a záväzn</w:t>
            </w:r>
            <w:r w:rsidR="003C3E9C" w:rsidRPr="002D007C">
              <w:rPr>
                <w:rFonts w:ascii="Georgia" w:hAnsi="Georgia" w:cs="Arial"/>
                <w:iCs/>
                <w:sz w:val="22"/>
                <w:szCs w:val="22"/>
                <w:lang w:eastAsia="sk-SK"/>
              </w:rPr>
              <w:t>á</w:t>
            </w:r>
            <w:r w:rsidR="007661A8" w:rsidRPr="002D007C">
              <w:rPr>
                <w:rFonts w:ascii="Georgia" w:hAnsi="Georgia" w:cs="Arial"/>
                <w:iCs/>
                <w:sz w:val="22"/>
                <w:szCs w:val="22"/>
                <w:lang w:eastAsia="sk-SK"/>
              </w:rPr>
              <w:t xml:space="preserve"> počas platnosti </w:t>
            </w:r>
            <w:r w:rsidR="008C6336" w:rsidRPr="002D007C">
              <w:rPr>
                <w:rFonts w:ascii="Georgia" w:hAnsi="Georgia" w:cs="Arial"/>
                <w:iCs/>
                <w:sz w:val="22"/>
                <w:szCs w:val="22"/>
                <w:lang w:eastAsia="sk-SK"/>
              </w:rPr>
              <w:t>Zmluvy</w:t>
            </w:r>
            <w:r w:rsidR="007661A8" w:rsidRPr="002D007C">
              <w:rPr>
                <w:rFonts w:ascii="Georgia" w:hAnsi="Georgia" w:cs="Arial"/>
                <w:iCs/>
                <w:sz w:val="22"/>
                <w:szCs w:val="22"/>
                <w:lang w:eastAsia="sk-SK"/>
              </w:rPr>
              <w:t>.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 V</w:t>
            </w:r>
            <w:r w:rsidR="003C3E9C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 kúpnej 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cene sú zahrnuté všetky náklady Predávajúceho súvisiace s dodaním Predmetu zákazky, vrátane nákladov na </w:t>
            </w:r>
            <w:r w:rsidR="001F1775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montáž, vykonanie štátnej skúšky na vozidle, 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>dopravu na miesto dodania</w:t>
            </w:r>
            <w:r w:rsidR="007661A8" w:rsidRPr="002D007C">
              <w:rPr>
                <w:rFonts w:ascii="Georgia" w:hAnsi="Georgia" w:cs="Arial"/>
                <w:color w:val="auto"/>
                <w:sz w:val="22"/>
                <w:szCs w:val="22"/>
                <w:lang w:eastAsia="sk-SK"/>
              </w:rPr>
              <w:t xml:space="preserve">, clo, </w:t>
            </w:r>
            <w:r w:rsidR="00963600" w:rsidRPr="002D007C">
              <w:rPr>
                <w:rFonts w:ascii="Georgia" w:hAnsi="Georgia" w:cs="Arial"/>
                <w:color w:val="auto"/>
                <w:sz w:val="22"/>
                <w:szCs w:val="22"/>
                <w:lang w:eastAsia="sk-SK"/>
              </w:rPr>
              <w:t>a </w:t>
            </w:r>
            <w:r w:rsidR="007661A8" w:rsidRPr="002D007C">
              <w:rPr>
                <w:rFonts w:ascii="Georgia" w:hAnsi="Georgia"/>
                <w:noProof/>
                <w:color w:val="auto"/>
                <w:sz w:val="22"/>
                <w:szCs w:val="22"/>
                <w:lang w:eastAsia="sk-SK"/>
              </w:rPr>
              <w:t>zaškolenie</w:t>
            </w:r>
            <w:r w:rsidR="00963600" w:rsidRPr="002D007C">
              <w:rPr>
                <w:rFonts w:ascii="Georgia" w:hAnsi="Georgia"/>
                <w:noProof/>
                <w:sz w:val="22"/>
                <w:szCs w:val="22"/>
                <w:lang w:eastAsia="sk-SK"/>
              </w:rPr>
              <w:t xml:space="preserve"> obsluhy</w:t>
            </w:r>
            <w:r w:rsidR="007661A8" w:rsidRPr="002D007C">
              <w:rPr>
                <w:rFonts w:ascii="Georgia" w:hAnsi="Georgia" w:cs="Arial"/>
                <w:sz w:val="22"/>
                <w:szCs w:val="22"/>
                <w:lang w:eastAsia="sk-SK"/>
              </w:rPr>
              <w:t xml:space="preserve">. </w:t>
            </w:r>
          </w:p>
        </w:tc>
      </w:tr>
      <w:tr w:rsidR="007661A8" w:rsidRPr="002D007C" w:rsidTr="0047629F">
        <w:trPr>
          <w:trHeight w:val="198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3.2.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3C3E9C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Kúpna ce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 xml:space="preserve">na za dodanie </w:t>
            </w:r>
            <w:r w:rsidR="00AF3148" w:rsidRPr="002D007C">
              <w:rPr>
                <w:rFonts w:ascii="Georgia" w:eastAsia="Times New Roman" w:hAnsi="Georgia" w:cs="Arial"/>
                <w:lang w:eastAsia="sk-SK"/>
              </w:rPr>
              <w:t>P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 xml:space="preserve">redmetu zákazky podľa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: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br/>
            </w:r>
            <w:r w:rsidRPr="002D007C">
              <w:rPr>
                <w:rFonts w:ascii="Georgia" w:eastAsia="Times New Roman" w:hAnsi="Georgia" w:cs="Arial"/>
                <w:lang w:eastAsia="sk-SK"/>
              </w:rPr>
              <w:t>Kúpna c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ena spolu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br/>
            </w:r>
            <w:r w:rsidR="002D007C" w:rsidRPr="002D4160">
              <w:rPr>
                <w:rFonts w:ascii="Georgia" w:eastAsia="Times New Roman" w:hAnsi="Georgia" w:cs="Arial"/>
                <w:lang w:eastAsia="sk-SK"/>
              </w:rPr>
              <w:t xml:space="preserve">základ kúpnej ceny pre DPH: </w:t>
            </w:r>
            <w:r w:rsidR="002D007C" w:rsidRPr="00D2264D">
              <w:rPr>
                <w:rFonts w:ascii="Georgia" w:hAnsi="Georgia" w:cs="Arial"/>
                <w:b/>
                <w:bCs/>
                <w:color w:val="000000"/>
                <w:szCs w:val="24"/>
                <w:highlight w:val="yellow"/>
                <w:shd w:val="clear" w:color="auto" w:fill="FFFFFF"/>
              </w:rPr>
              <w:t>[●]</w:t>
            </w:r>
            <w:r w:rsidR="002D007C" w:rsidRPr="006371F5">
              <w:rPr>
                <w:rFonts w:ascii="Georgia" w:hAnsi="Georgia" w:cs="Arial"/>
                <w:b/>
                <w:bCs/>
                <w:color w:val="000000"/>
                <w:szCs w:val="24"/>
                <w:shd w:val="clear" w:color="auto" w:fill="FFFFFF"/>
              </w:rPr>
              <w:t xml:space="preserve">  </w:t>
            </w:r>
            <w:r w:rsidR="002D007C" w:rsidRPr="002D4160">
              <w:rPr>
                <w:rFonts w:ascii="Georgia" w:eastAsia="Times New Roman" w:hAnsi="Georgia" w:cs="Arial"/>
                <w:lang w:eastAsia="sk-SK"/>
              </w:rPr>
              <w:t>EUR</w:t>
            </w:r>
            <w:r w:rsidR="002D007C" w:rsidRPr="002D4160">
              <w:rPr>
                <w:rFonts w:ascii="Georgia" w:eastAsia="Times New Roman" w:hAnsi="Georgia" w:cs="Arial"/>
                <w:lang w:eastAsia="sk-SK"/>
              </w:rPr>
              <w:br/>
              <w:t xml:space="preserve">DPH 20%:  </w:t>
            </w:r>
            <w:r w:rsidR="002D007C" w:rsidRPr="00D2264D">
              <w:rPr>
                <w:rFonts w:ascii="Georgia" w:hAnsi="Georgia" w:cs="Arial"/>
                <w:b/>
                <w:bCs/>
                <w:color w:val="000000"/>
                <w:szCs w:val="24"/>
                <w:highlight w:val="yellow"/>
                <w:shd w:val="clear" w:color="auto" w:fill="FFFFFF"/>
              </w:rPr>
              <w:t>[●]</w:t>
            </w:r>
            <w:r w:rsidR="002D007C" w:rsidRPr="002D4160">
              <w:rPr>
                <w:rFonts w:ascii="Georgia" w:eastAsia="Times New Roman" w:hAnsi="Georgia" w:cs="Arial"/>
                <w:lang w:eastAsia="sk-SK"/>
              </w:rPr>
              <w:t xml:space="preserve"> EUR</w:t>
            </w:r>
            <w:r w:rsidR="002D007C" w:rsidRPr="002D4160">
              <w:rPr>
                <w:rFonts w:ascii="Georgia" w:eastAsia="Times New Roman" w:hAnsi="Georgia" w:cs="Arial"/>
                <w:lang w:eastAsia="sk-SK"/>
              </w:rPr>
              <w:br/>
              <w:t xml:space="preserve">Celková kúpnej cena za predmet diela s DPH: </w:t>
            </w:r>
            <w:r w:rsidR="002D007C" w:rsidRPr="00D2264D">
              <w:rPr>
                <w:rFonts w:ascii="Georgia" w:hAnsi="Georgia" w:cs="Arial"/>
                <w:b/>
                <w:bCs/>
                <w:color w:val="000000"/>
                <w:szCs w:val="24"/>
                <w:highlight w:val="yellow"/>
                <w:shd w:val="clear" w:color="auto" w:fill="FFFFFF"/>
              </w:rPr>
              <w:t>[●]</w:t>
            </w:r>
            <w:r w:rsidR="002D007C" w:rsidRPr="002D4160">
              <w:rPr>
                <w:rFonts w:ascii="Georgia" w:eastAsia="Times New Roman" w:hAnsi="Georgia" w:cs="Arial"/>
                <w:lang w:eastAsia="sk-SK"/>
              </w:rPr>
              <w:t xml:space="preserve"> EUR</w:t>
            </w:r>
            <w:r w:rsidR="002D007C" w:rsidRPr="002D4160">
              <w:rPr>
                <w:rFonts w:ascii="Georgia" w:eastAsia="Times New Roman" w:hAnsi="Georgia" w:cs="Arial"/>
                <w:lang w:eastAsia="sk-SK"/>
              </w:rPr>
              <w:br/>
            </w:r>
            <w:r w:rsidR="002D007C" w:rsidRPr="002D4160">
              <w:rPr>
                <w:rFonts w:ascii="Georgia" w:eastAsia="Times New Roman" w:hAnsi="Georgia" w:cs="Arial"/>
                <w:lang w:eastAsia="sk-SK"/>
              </w:rPr>
              <w:br/>
              <w:t xml:space="preserve">Slovom bez DPH: </w:t>
            </w:r>
            <w:r w:rsidR="002D007C" w:rsidRPr="00D2264D">
              <w:rPr>
                <w:rFonts w:ascii="Georgia" w:hAnsi="Georgia" w:cs="Arial"/>
                <w:b/>
                <w:bCs/>
                <w:color w:val="000000"/>
                <w:szCs w:val="24"/>
                <w:highlight w:val="yellow"/>
                <w:shd w:val="clear" w:color="auto" w:fill="FFFFFF"/>
              </w:rPr>
              <w:t>[●]</w:t>
            </w:r>
          </w:p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DPH bude účtovať predávajúci podľa platných predpisov.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</w:p>
        </w:tc>
      </w:tr>
      <w:tr w:rsidR="007661A8" w:rsidRPr="002D007C" w:rsidTr="0047629F">
        <w:trPr>
          <w:trHeight w:val="3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</w:pPr>
            <w:r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7661A8" w:rsidRPr="002D007C" w:rsidTr="0047629F">
        <w:trPr>
          <w:trHeight w:val="68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4.1.</w:t>
            </w:r>
          </w:p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B5" w:rsidRPr="002D007C" w:rsidRDefault="007661A8" w:rsidP="006817B5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Platby budú vykonávané bezhotovostným prevodom na účet Predávajúceho, ktorý je uvedený v záhlaví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="006817B5" w:rsidRPr="002D007C">
              <w:rPr>
                <w:rFonts w:ascii="Georgia" w:eastAsia="Times New Roman" w:hAnsi="Georgia" w:cs="Arial"/>
                <w:lang w:eastAsia="sk-SK"/>
              </w:rPr>
              <w:t xml:space="preserve">, </w:t>
            </w:r>
            <w:r w:rsidR="00B16822" w:rsidRPr="002D007C">
              <w:rPr>
                <w:rFonts w:ascii="Georgia" w:eastAsia="Times New Roman" w:hAnsi="Georgia" w:cs="Arial"/>
                <w:lang w:eastAsia="sk-SK"/>
              </w:rPr>
              <w:t xml:space="preserve">a </w:t>
            </w:r>
            <w:r w:rsidR="006817B5" w:rsidRPr="002D007C">
              <w:rPr>
                <w:rFonts w:ascii="Georgia" w:eastAsia="Times New Roman" w:hAnsi="Georgia" w:cs="Arial"/>
                <w:lang w:eastAsia="sk-SK"/>
              </w:rPr>
              <w:t xml:space="preserve">to na základe: </w:t>
            </w:r>
          </w:p>
          <w:p w:rsidR="006817B5" w:rsidRPr="002D007C" w:rsidRDefault="006817B5" w:rsidP="002D007C">
            <w:pPr>
              <w:spacing w:after="0" w:line="240" w:lineRule="auto"/>
              <w:ind w:left="544" w:hanging="544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a)  </w:t>
            </w:r>
            <w:r w:rsidR="002D007C">
              <w:rPr>
                <w:rFonts w:ascii="Georgia" w:eastAsia="Times New Roman" w:hAnsi="Georgia" w:cs="Arial"/>
                <w:lang w:eastAsia="sk-SK"/>
              </w:rPr>
              <w:t xml:space="preserve"> 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zálohovej faktúry </w:t>
            </w:r>
            <w:r w:rsidR="00B16822" w:rsidRPr="002D007C">
              <w:rPr>
                <w:rFonts w:ascii="Georgia" w:eastAsia="Times New Roman" w:hAnsi="Georgia" w:cs="Arial"/>
                <w:lang w:eastAsia="sk-SK"/>
              </w:rPr>
              <w:t>Predávajúceho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vo výške </w:t>
            </w:r>
            <w:r w:rsidR="00DF518F" w:rsidRPr="002D007C">
              <w:rPr>
                <w:rFonts w:ascii="Georgia" w:eastAsia="Times New Roman" w:hAnsi="Georgia" w:cs="Arial"/>
                <w:lang w:eastAsia="sk-SK"/>
              </w:rPr>
              <w:t>3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0% z dojednanej Odplaty, ktorú </w:t>
            </w:r>
            <w:r w:rsidR="00B16822" w:rsidRPr="002D007C">
              <w:rPr>
                <w:rFonts w:ascii="Georgia" w:eastAsia="Times New Roman" w:hAnsi="Georgia" w:cs="Arial"/>
                <w:lang w:eastAsia="sk-SK"/>
              </w:rPr>
              <w:t>Predávajúci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vystaví </w:t>
            </w:r>
            <w:r w:rsidR="002D007C">
              <w:rPr>
                <w:rFonts w:ascii="Georgia" w:eastAsia="Times New Roman" w:hAnsi="Georgia" w:cs="Arial"/>
                <w:lang w:eastAsia="sk-SK"/>
              </w:rPr>
              <w:t xml:space="preserve"> 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v deň uzavretia tejto Zmluvy, so splatnosťou zálohovej faktúry 14 dní odo dňa jej doručenia </w:t>
            </w:r>
            <w:r w:rsidR="00B16822" w:rsidRPr="002D007C">
              <w:rPr>
                <w:rFonts w:ascii="Georgia" w:eastAsia="Times New Roman" w:hAnsi="Georgia" w:cs="Arial"/>
                <w:lang w:eastAsia="sk-SK"/>
              </w:rPr>
              <w:t>Kupujúcemu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;</w:t>
            </w:r>
          </w:p>
          <w:p w:rsidR="00B16822" w:rsidRPr="002D007C" w:rsidRDefault="006817B5" w:rsidP="002D007C">
            <w:pPr>
              <w:spacing w:after="0" w:line="240" w:lineRule="auto"/>
              <w:ind w:left="544" w:hanging="544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 b)  </w:t>
            </w:r>
            <w:r w:rsidR="002D007C">
              <w:rPr>
                <w:rFonts w:ascii="Georgia" w:eastAsia="Times New Roman" w:hAnsi="Georgia" w:cs="Arial"/>
                <w:lang w:eastAsia="sk-SK"/>
              </w:rPr>
              <w:t xml:space="preserve"> 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vyúčtovacej faktúry </w:t>
            </w:r>
            <w:r w:rsidR="00B16822" w:rsidRPr="002D007C">
              <w:rPr>
                <w:rFonts w:ascii="Georgia" w:eastAsia="Times New Roman" w:hAnsi="Georgia" w:cs="Arial"/>
                <w:lang w:eastAsia="sk-SK"/>
              </w:rPr>
              <w:t>Predávajúceho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vo výške zvyšných </w:t>
            </w:r>
            <w:r w:rsidR="00DF518F" w:rsidRPr="002D007C">
              <w:rPr>
                <w:rFonts w:ascii="Georgia" w:eastAsia="Times New Roman" w:hAnsi="Georgia" w:cs="Arial"/>
                <w:lang w:eastAsia="sk-SK"/>
              </w:rPr>
              <w:t>7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0% z dojednanej Odplaty, ktorú </w:t>
            </w:r>
            <w:r w:rsidR="00B16822" w:rsidRPr="002D007C">
              <w:rPr>
                <w:rFonts w:ascii="Georgia" w:eastAsia="Times New Roman" w:hAnsi="Georgia" w:cs="Arial"/>
                <w:lang w:eastAsia="sk-SK"/>
              </w:rPr>
              <w:t>Predávajúci</w:t>
            </w:r>
            <w:r w:rsidR="002D007C">
              <w:rPr>
                <w:rFonts w:ascii="Georgia" w:eastAsia="Times New Roman" w:hAnsi="Georgia" w:cs="Arial"/>
                <w:lang w:eastAsia="sk-SK"/>
              </w:rPr>
              <w:t xml:space="preserve"> 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vystaví po riadnom a včasnom dodaní tovaru, so splatnosťou vyúčtovacej faktúry</w:t>
            </w:r>
            <w:r w:rsidR="002D007C">
              <w:rPr>
                <w:rFonts w:ascii="Georgia" w:eastAsia="Times New Roman" w:hAnsi="Georgia" w:cs="Arial"/>
                <w:lang w:eastAsia="sk-SK"/>
              </w:rPr>
              <w:t xml:space="preserve"> 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30 (tridsať) dní odo dňa jej doručenia </w:t>
            </w:r>
            <w:r w:rsidR="00B16822" w:rsidRPr="002D007C">
              <w:rPr>
                <w:rFonts w:ascii="Georgia" w:eastAsia="Times New Roman" w:hAnsi="Georgia" w:cs="Arial"/>
                <w:lang w:eastAsia="sk-SK"/>
              </w:rPr>
              <w:t>Kupujúcemu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. </w:t>
            </w:r>
          </w:p>
          <w:p w:rsidR="007661A8" w:rsidRPr="002D007C" w:rsidRDefault="006817B5" w:rsidP="006817B5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a zaplatenie faktúry sa považuje odpísanie fakturovanej čiastky z účtu Kupujúceho v prospech účtu Predávajúceho.</w:t>
            </w:r>
          </w:p>
          <w:p w:rsidR="006817B5" w:rsidRPr="002D007C" w:rsidRDefault="006817B5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</w:p>
        </w:tc>
      </w:tr>
      <w:tr w:rsidR="007661A8" w:rsidRPr="002D007C" w:rsidTr="0047629F">
        <w:trPr>
          <w:trHeight w:val="43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4.2.</w:t>
            </w:r>
          </w:p>
          <w:p w:rsidR="007661A8" w:rsidRPr="002D007C" w:rsidRDefault="007661A8" w:rsidP="0047629F">
            <w:pPr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Faktúry musia mať predpísané náležitosti podľa Zák. č. 222/2004 Z. z. v znení noviel a priložené doklady umožňujúce posúdiť oprávnenosť fakturácie. Súčasťou faktúry musí byť i preberací protokol, dodací list a Protokol o úspešnom vykonaní skúšobnej prevádzky (podpísané štatutárnymi zástupcami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mluvných strán).  </w:t>
            </w:r>
          </w:p>
        </w:tc>
      </w:tr>
      <w:tr w:rsidR="007661A8" w:rsidRPr="002D007C" w:rsidTr="0047629F">
        <w:trPr>
          <w:trHeight w:val="125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4.3.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Pokiaľ vystavená faktúra nebude obsahovať všetky predpísané náležitosti v zmysle Zákona č. 222/2004 Z.z.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7661A8" w:rsidRPr="002D007C" w:rsidTr="0047629F">
        <w:trPr>
          <w:trHeight w:val="85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4.4.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75" w:rsidRPr="002D007C" w:rsidRDefault="007661A8" w:rsidP="001F1775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Lehota splatnosti faktúr sa zjednáva vzájomnou dohodou oboch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mluvných strán na 30 dní od dátumu doručenia faktúry do sídla Kupujúceho uvedeného v záhlaví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, ak sa obe 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mluvné strany nedohodnú inak. V prípade, že splatnosť faktúry pripadne na deň pracovného voľna alebo pracovného pokoja, bude sa za deň splatnosti považovať najbližší nasledujúci pracovný deň. V prípade chybne vystavených faktúr je Predávajúci povinný nedostatky odstrániť do 3 pracovných dní od doručenia písomnej výzvy Kupujúceho na odstránenie nedostatkov.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1F1775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4.5.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75" w:rsidRPr="002D007C" w:rsidRDefault="0006560C" w:rsidP="001F1775">
            <w:pPr>
              <w:spacing w:after="0" w:line="260" w:lineRule="atLeast"/>
              <w:jc w:val="both"/>
              <w:rPr>
                <w:rFonts w:ascii="Georgia" w:eastAsia="Times New Roman" w:hAnsi="Georgia" w:cs="Times New Roman"/>
              </w:rPr>
            </w:pPr>
            <w:r w:rsidRPr="002D007C">
              <w:rPr>
                <w:rFonts w:ascii="Georgia" w:hAnsi="Georgia"/>
              </w:rPr>
              <w:t xml:space="preserve">Predávajúci podpisom Zmluvy vyhlasuje, že u neho, a v prípade, ak je fyzickou osobou, tak ani u osoby, v ktorej je Predávajúci štatutárnym orgánom, členom štatutárneho orgánu alebo spoločníkom a v prípade, ak je Predávajúci právnickou osobou, tak u osoby, ktorá je štatutárnym orgánom, členom štatutárneho orgánu alebo spoločníkom </w:t>
            </w:r>
            <w:r w:rsidRPr="002D007C">
              <w:rPr>
                <w:rFonts w:ascii="Georgia" w:hAnsi="Georgia"/>
              </w:rPr>
              <w:lastRenderedPageBreak/>
              <w:t>Predávajúceho, ani u osoby, v ktorej je jeho štatutárny orgán alebo člen štatutárneho orgánu alebo spoločník štatutárnym orgánom, členom štatutárneho orgánu alebo spoločníkom nenastal žiaden z dôvodov na zrušenie registrácie pre daň z pridanej hodnoty v zmysle zákona č. 222/2004 Z. z. o dani z pridanej hodnoty v znení neskorších predpisov (ďalej len zákon o DPH), ktorými sú, že nevykonáva alebo prestal vykonávať podnikanie v zmysle § 3 zákona o DPH, opakovane v kalendárnom roku nesplní povinnosť podať daňové priznanie k dani z pridanej hodnoty, opakovane v kalendárnom roku nezaplatí vlastnú daňovú povinnosť na dani z pridanej hodnoty, opakovane nie je zastihnuteľný na adrese sídla, miesta podnikania a ani na adrese svojej prevádzkarne alebo opakovane porušuje povinnosti pri daňovej kontrole v zmysle zákona o DPH. V prípade, že sa vyhlásenie uvedené v predchádzajúcej vete tohto bodu stane nepravdivým, nesprávnym alebo neúplným (t. j. v prípade, ak u ktorejkoľvek z osôb tam uvedených nastane ktorýkoľvek z dôvodov na zrušenie registrácie pre daň z pridanej hodnoty), Predávajúci sa zaväzuje informovať Kupujúceho o takej skutočnosti bez zbytočného odkladu po tom, ako sa o nej dozvedel</w:t>
            </w:r>
            <w:r w:rsidR="00B12E06" w:rsidRPr="002D007C">
              <w:rPr>
                <w:rFonts w:ascii="Georgia" w:hAnsi="Georgia"/>
              </w:rPr>
              <w:t>.</w:t>
            </w:r>
          </w:p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</w:p>
        </w:tc>
      </w:tr>
      <w:tr w:rsidR="00B12E06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2E06" w:rsidRPr="002D007C" w:rsidRDefault="00B12E06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E06" w:rsidRPr="002D007C" w:rsidRDefault="00B12E06" w:rsidP="001F1775">
            <w:pPr>
              <w:spacing w:after="0" w:line="260" w:lineRule="atLeast"/>
              <w:jc w:val="both"/>
              <w:rPr>
                <w:rFonts w:ascii="Georgia" w:hAnsi="Georgia"/>
              </w:rPr>
            </w:pPr>
          </w:p>
        </w:tc>
      </w:tr>
      <w:tr w:rsidR="007661A8" w:rsidRPr="002D007C" w:rsidTr="0047629F">
        <w:trPr>
          <w:trHeight w:val="3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</w:pPr>
            <w:r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5. Miesto a čas dodania a prevzatia Predmetu zákazky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5.1.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hAnsi="Georgia" w:cstheme="minorHAnsi"/>
                <w:b/>
                <w:color w:val="000000" w:themeColor="text1"/>
                <w:shd w:val="clear" w:color="auto" w:fill="FFFFFF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Miesto dodania Predmetu zákazky je: </w:t>
            </w:r>
            <w:r w:rsidR="005143CE" w:rsidRPr="002D007C">
              <w:rPr>
                <w:rFonts w:ascii="Georgia" w:hAnsi="Georgia" w:cstheme="minorHAnsi"/>
                <w:bCs/>
                <w:color w:val="000000" w:themeColor="text1"/>
                <w:shd w:val="clear" w:color="auto" w:fill="FFFFFF"/>
              </w:rPr>
              <w:t>Povodská 169/14</w:t>
            </w:r>
          </w:p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bCs/>
                <w:lang w:eastAsia="sk-SK"/>
              </w:rPr>
            </w:pPr>
            <w:r w:rsidRPr="002D007C">
              <w:rPr>
                <w:rFonts w:ascii="Georgia" w:hAnsi="Georgia" w:cstheme="minorHAnsi"/>
                <w:bCs/>
                <w:color w:val="000000" w:themeColor="text1"/>
                <w:shd w:val="clear" w:color="auto" w:fill="FFFFFF"/>
              </w:rPr>
              <w:t xml:space="preserve">obec: </w:t>
            </w:r>
            <w:r w:rsidR="005143CE" w:rsidRPr="002D007C">
              <w:rPr>
                <w:rFonts w:ascii="Georgia" w:hAnsi="Georgia" w:cstheme="minorHAnsi"/>
                <w:bCs/>
                <w:color w:val="000000" w:themeColor="text1"/>
                <w:shd w:val="clear" w:color="auto" w:fill="FFFFFF"/>
              </w:rPr>
              <w:t xml:space="preserve">Dunajská Streda, </w:t>
            </w:r>
            <w:r w:rsidRPr="002D007C">
              <w:rPr>
                <w:rFonts w:ascii="Georgia" w:hAnsi="Georgia" w:cstheme="minorHAnsi"/>
                <w:bCs/>
                <w:color w:val="000000" w:themeColor="text1"/>
                <w:shd w:val="clear" w:color="auto" w:fill="FFFFFF"/>
              </w:rPr>
              <w:t xml:space="preserve">k.ú. </w:t>
            </w:r>
            <w:r w:rsidR="005143CE" w:rsidRPr="002D007C">
              <w:rPr>
                <w:rFonts w:ascii="Georgia" w:hAnsi="Georgia" w:cstheme="minorHAnsi"/>
                <w:bCs/>
                <w:color w:val="000000" w:themeColor="text1"/>
                <w:shd w:val="clear" w:color="auto" w:fill="FFFFFF"/>
              </w:rPr>
              <w:t>Dunajská Streda</w:t>
            </w:r>
            <w:r w:rsidRPr="002D007C">
              <w:rPr>
                <w:rFonts w:ascii="Georgia" w:hAnsi="Georgia" w:cstheme="minorHAnsi"/>
                <w:bCs/>
                <w:color w:val="000000" w:themeColor="text1"/>
                <w:shd w:val="clear" w:color="auto" w:fill="FFFFFF"/>
              </w:rPr>
              <w:t xml:space="preserve">, okres: </w:t>
            </w:r>
            <w:r w:rsidR="005143CE" w:rsidRPr="002D007C">
              <w:rPr>
                <w:rFonts w:ascii="Georgia" w:hAnsi="Georgia" w:cstheme="minorHAnsi"/>
                <w:bCs/>
                <w:color w:val="000000" w:themeColor="text1"/>
                <w:shd w:val="clear" w:color="auto" w:fill="FFFFFF"/>
              </w:rPr>
              <w:t>Dunajská Streda</w:t>
            </w:r>
            <w:r w:rsidRPr="002D007C">
              <w:rPr>
                <w:rFonts w:ascii="Georgia" w:hAnsi="Georgia" w:cstheme="minorHAnsi"/>
                <w:bCs/>
                <w:color w:val="000000" w:themeColor="text1"/>
                <w:shd w:val="clear" w:color="auto" w:fill="FFFFFF"/>
              </w:rPr>
              <w:t xml:space="preserve">, kraj: </w:t>
            </w:r>
            <w:r w:rsidR="005143CE" w:rsidRPr="002D007C">
              <w:rPr>
                <w:rFonts w:ascii="Georgia" w:hAnsi="Georgia" w:cstheme="minorHAnsi"/>
                <w:bCs/>
                <w:color w:val="000000" w:themeColor="text1"/>
                <w:shd w:val="clear" w:color="auto" w:fill="FFFFFF"/>
              </w:rPr>
              <w:t>Trnavský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5.2.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Predávajúci je povinný oznámiť termín odovzdania Predmetu zákazky Kupujúcemu najmenej 3 pracovné dni dopredu.  </w:t>
            </w:r>
          </w:p>
        </w:tc>
      </w:tr>
      <w:tr w:rsidR="007661A8" w:rsidRPr="002D007C" w:rsidTr="0047629F">
        <w:trPr>
          <w:trHeight w:val="40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5.3.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Predávajúci je </w:t>
            </w:r>
            <w:r w:rsidR="00BC578C" w:rsidRPr="002D007C">
              <w:rPr>
                <w:rFonts w:ascii="Georgia" w:eastAsia="Times New Roman" w:hAnsi="Georgia" w:cs="Arial"/>
                <w:lang w:eastAsia="sk-SK"/>
              </w:rPr>
              <w:t>povinný dodať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Predmet zákazky najneskôr do: </w:t>
            </w:r>
            <w:r w:rsidR="00251910">
              <w:rPr>
                <w:rFonts w:ascii="Georgia" w:eastAsia="Times New Roman" w:hAnsi="Georgia" w:cs="Arial"/>
                <w:b/>
                <w:lang w:eastAsia="sk-SK"/>
              </w:rPr>
              <w:t>3</w:t>
            </w:r>
            <w:r w:rsidR="005143CE" w:rsidRPr="002D007C">
              <w:rPr>
                <w:rFonts w:ascii="Georgia" w:eastAsia="Times New Roman" w:hAnsi="Georgia" w:cs="Arial"/>
                <w:b/>
                <w:lang w:eastAsia="sk-SK"/>
              </w:rPr>
              <w:t xml:space="preserve">0.4.2020 odo dňa účinnosti </w:t>
            </w:r>
            <w:r w:rsidR="008C6336" w:rsidRPr="002D007C">
              <w:rPr>
                <w:rFonts w:ascii="Georgia" w:eastAsia="Times New Roman" w:hAnsi="Georgia"/>
                <w:b/>
              </w:rPr>
              <w:t>Zmluvy</w:t>
            </w:r>
            <w:r w:rsidRPr="002D007C">
              <w:rPr>
                <w:rFonts w:ascii="Georgia" w:eastAsia="Times New Roman" w:hAnsi="Georgia"/>
              </w:rPr>
              <w:t xml:space="preserve">. </w:t>
            </w:r>
          </w:p>
        </w:tc>
      </w:tr>
      <w:tr w:rsidR="007661A8" w:rsidRPr="002D007C" w:rsidTr="0047629F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5.</w:t>
            </w:r>
            <w:r w:rsidR="00991DBE" w:rsidRPr="002D007C">
              <w:rPr>
                <w:rFonts w:ascii="Georgia" w:eastAsia="Times New Roman" w:hAnsi="Georgia" w:cs="Arial"/>
                <w:lang w:eastAsia="sk-SK"/>
              </w:rPr>
              <w:t>4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O odovzdaní a prevzatí Predmetu zákazky 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mluvné strany spíšu protokol. </w:t>
            </w:r>
            <w:r w:rsidRPr="002D007C">
              <w:rPr>
                <w:rFonts w:ascii="Georgia" w:eastAsia="Times New Roman" w:hAnsi="Georgia" w:cs="Arial"/>
                <w:bCs/>
                <w:color w:val="000000" w:themeColor="text1"/>
                <w:lang w:eastAsia="sk-SK"/>
              </w:rPr>
              <w:t>Preberací protokol</w:t>
            </w:r>
            <w:r w:rsidRPr="002D007C">
              <w:rPr>
                <w:rFonts w:ascii="Georgia" w:eastAsia="Times New Roman" w:hAnsi="Georgia" w:cs="Arial"/>
                <w:color w:val="000000" w:themeColor="text1"/>
                <w:lang w:eastAsia="sk-SK"/>
              </w:rPr>
              <w:t xml:space="preserve"> 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musí obsahovať údaje o dodano</w:t>
            </w:r>
            <w:r w:rsidR="00B12E06" w:rsidRPr="002D007C">
              <w:rPr>
                <w:rFonts w:ascii="Georgia" w:eastAsia="Times New Roman" w:hAnsi="Georgia" w:cs="Arial"/>
                <w:lang w:eastAsia="sk-SK"/>
              </w:rPr>
              <w:t>m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tovar</w:t>
            </w:r>
            <w:r w:rsidR="00B12E06" w:rsidRPr="002D007C">
              <w:rPr>
                <w:rFonts w:ascii="Georgia" w:eastAsia="Times New Roman" w:hAnsi="Georgia" w:cs="Arial"/>
                <w:lang w:eastAsia="sk-SK"/>
              </w:rPr>
              <w:t>e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, výrobné čísla, číslo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, na základe ktorej sa realizuje dodanie Predmetu zákazky, dátum a miesto dodania, podpisy oprávnených zástupcov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mluvných strán, identifikáciu osôb, ktoré boli poučené o používaní Predmetu zákazky, vady Predmetu zákazky zistené pri jeho preberaní a lehoty odstránenia vád. </w:t>
            </w:r>
          </w:p>
        </w:tc>
      </w:tr>
      <w:tr w:rsidR="007661A8" w:rsidRPr="002D007C" w:rsidTr="0047629F">
        <w:trPr>
          <w:trHeight w:val="46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5.</w:t>
            </w:r>
            <w:r w:rsidR="00991DBE" w:rsidRPr="002D007C">
              <w:rPr>
                <w:rFonts w:ascii="Georgia" w:eastAsia="Times New Roman" w:hAnsi="Georgia" w:cs="Arial"/>
                <w:lang w:eastAsia="sk-SK"/>
              </w:rPr>
              <w:t>5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Dopravu na miesto určené Kupujúcim zabezpečuje Predávajúci tak, aby bola zabezpečená dostatočná ochrana Predmetu zákazky pred jeho poškodením a znehodnotením. </w:t>
            </w:r>
          </w:p>
        </w:tc>
      </w:tr>
      <w:tr w:rsidR="007661A8" w:rsidRPr="002D007C" w:rsidTr="0047629F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5.</w:t>
            </w:r>
            <w:r w:rsidR="00991DBE" w:rsidRPr="002D007C">
              <w:rPr>
                <w:rFonts w:ascii="Georgia" w:eastAsia="Times New Roman" w:hAnsi="Georgia" w:cs="Arial"/>
                <w:lang w:eastAsia="sk-SK"/>
              </w:rPr>
              <w:t>6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Kupujúci má právo odmietnuť prevzatie dodaného Predmetu zákazky alebo vrátiť Predmet zákazky na náklady Predávajúceho v prípade, že sa Predmet zákazky nezhoduje s predloženou ponukou Predávajúceho, ak nemá vlastnosti dohodnuté v Zmluve, ak nie sú predložené doklady k prevzatiu alebo ak je viditeľne poškodený.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5.</w:t>
            </w:r>
            <w:r w:rsidR="00991DBE" w:rsidRPr="002D007C">
              <w:rPr>
                <w:rFonts w:ascii="Georgia" w:eastAsia="Times New Roman" w:hAnsi="Georgia" w:cs="Arial"/>
                <w:lang w:eastAsia="sk-SK"/>
              </w:rPr>
              <w:t>7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Preberací protokol </w:t>
            </w:r>
            <w:r w:rsidR="00BE2CCF" w:rsidRPr="002D007C">
              <w:rPr>
                <w:rFonts w:ascii="Georgia" w:eastAsia="Times New Roman" w:hAnsi="Georgia" w:cs="Arial"/>
                <w:lang w:eastAsia="sk-SK"/>
              </w:rPr>
              <w:t>bude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vyhotoven</w:t>
            </w:r>
            <w:r w:rsidR="00BE2CCF" w:rsidRPr="002D007C">
              <w:rPr>
                <w:rFonts w:ascii="Georgia" w:eastAsia="Times New Roman" w:hAnsi="Georgia" w:cs="Arial"/>
                <w:lang w:eastAsia="sk-SK"/>
              </w:rPr>
              <w:t>ý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v 2 origináloch, každá zo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mluvných strán obdrží jedno vyhotovenie. 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</w:p>
        </w:tc>
      </w:tr>
      <w:tr w:rsidR="007661A8" w:rsidRPr="002D007C" w:rsidTr="0047629F">
        <w:trPr>
          <w:trHeight w:val="3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</w:pPr>
            <w:r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 xml:space="preserve">6. Nadobudnutie vlastníckeho práva </w:t>
            </w:r>
          </w:p>
        </w:tc>
      </w:tr>
      <w:tr w:rsidR="007661A8" w:rsidRPr="002D007C" w:rsidTr="0047629F">
        <w:trPr>
          <w:trHeight w:val="40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6.1.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Vlastnícke právo na Predmet zákazky dodaný podľa podmienok špecifikovaných v Zmluve prechádza na Kupujúceho po uhradení úplnej kúpnej ceny špecifikovanej v článku 3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. </w:t>
            </w:r>
          </w:p>
        </w:tc>
      </w:tr>
      <w:tr w:rsidR="007661A8" w:rsidRPr="002D007C" w:rsidTr="0047629F">
        <w:trPr>
          <w:trHeight w:val="28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6.2.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Kupujúci sa zaväzuje nepostúpiť Predmet zákazky tretím osobám ani vykonávať na ňom nevratné zásahy pred nadobudnutím vlastníckeho práva.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6.3.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Nebezpečenstvo škody na Predmete zákazky prechádza na Kupujúceho dňom jeho </w:t>
            </w:r>
            <w:r w:rsidR="003F6C5E" w:rsidRPr="002D007C">
              <w:rPr>
                <w:rFonts w:ascii="Georgia" w:eastAsia="Times New Roman" w:hAnsi="Georgia" w:cs="Arial"/>
                <w:lang w:eastAsia="sk-SK"/>
              </w:rPr>
              <w:t xml:space="preserve">protokolárneho 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odovzdania a prevzatia Kupujúcim.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</w:p>
        </w:tc>
      </w:tr>
      <w:tr w:rsidR="007661A8" w:rsidRPr="002D007C" w:rsidTr="0047629F">
        <w:trPr>
          <w:trHeight w:val="3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</w:pPr>
            <w:r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7661A8" w:rsidRPr="002D007C" w:rsidTr="0047629F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7.1.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Predávajúci ručí za to, že Predmet zákazky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7.2.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7661A8" w:rsidRPr="002D007C" w:rsidTr="0047629F">
        <w:trPr>
          <w:trHeight w:val="54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7.3.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Predávajúci poskytne Kupujúcemu záručnú dobu na Predmet zákazky </w:t>
            </w:r>
            <w:r w:rsidR="00B12E06" w:rsidRPr="002D007C">
              <w:rPr>
                <w:rFonts w:ascii="Georgia" w:eastAsia="Times New Roman" w:hAnsi="Georgia" w:cs="Arial"/>
                <w:lang w:eastAsia="sk-SK"/>
              </w:rPr>
              <w:t>v trvaní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</w:t>
            </w:r>
            <w:r w:rsidR="00B12E06" w:rsidRPr="002D007C">
              <w:rPr>
                <w:rFonts w:ascii="Georgia" w:eastAsia="Times New Roman" w:hAnsi="Georgia" w:cs="Arial"/>
                <w:lang w:eastAsia="sk-SK"/>
              </w:rPr>
              <w:t>24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mesiacov, ktorá začne plynúť podpísaním Protokolu o úspešnom vykonaní skúšobnej prevádzky.</w:t>
            </w:r>
          </w:p>
        </w:tc>
      </w:tr>
      <w:tr w:rsidR="007661A8" w:rsidRPr="002D007C" w:rsidTr="0047629F">
        <w:trPr>
          <w:trHeight w:val="65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lastRenderedPageBreak/>
              <w:t>7.4.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7661A8" w:rsidRPr="002D007C" w:rsidTr="0047629F">
        <w:trPr>
          <w:trHeight w:val="41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7.5.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7.6.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Ak sa preukáže, že vada Predmetu zákazky je neodstrániteľná, Predávajúci sa zaväzuje dodať náhradný Predmet zákazky/časť Predmetu zákazky podľa Prílohy č. 1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zodpovedajúcej kvality. </w:t>
            </w:r>
          </w:p>
        </w:tc>
      </w:tr>
      <w:tr w:rsidR="007661A8" w:rsidRPr="002D007C" w:rsidTr="0047629F">
        <w:trPr>
          <w:trHeight w:val="47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7.7.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Riadne reklamované vady je Predávajúci povinný začať odstraňovať v lehote 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2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pracovných dní odo dňa ich oznámenia na vlastné náklady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 xml:space="preserve"> a odstrániť v lehote 3 pracovných dní od začatia ich odstraňovania, ak sa Zmluvné strany nedohodnú inak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.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7.8.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7661A8" w:rsidRPr="002D007C" w:rsidTr="0047629F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7.9.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7661A8" w:rsidRPr="002D007C" w:rsidTr="0047629F">
        <w:trPr>
          <w:trHeight w:val="3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661A8" w:rsidRPr="002D007C" w:rsidTr="0047629F">
        <w:trPr>
          <w:trHeight w:val="3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C33A52" w:rsidP="0047629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</w:pPr>
            <w:r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8</w:t>
            </w:r>
            <w:r w:rsidR="007661A8"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. Zmluvné pokuty a úroky z omeškania</w:t>
            </w:r>
          </w:p>
        </w:tc>
      </w:tr>
      <w:tr w:rsidR="007661A8" w:rsidRPr="002D007C" w:rsidTr="0047629F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C33A52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8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.1.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iCs/>
                <w:lang w:eastAsia="sk-SK"/>
              </w:rPr>
            </w:pPr>
            <w:r w:rsidRPr="002D007C">
              <w:rPr>
                <w:rFonts w:ascii="Georgia" w:eastAsia="Times New Roman" w:hAnsi="Georgia" w:cs="Arial"/>
                <w:iCs/>
                <w:lang w:eastAsia="sk-SK"/>
              </w:rPr>
              <w:t>Ak sa Predávajúci dostane do omeškania s dodaním Predmetu zákazky, je Kupujúci oprávnený požadovať zaplatenie zmluvnej pokuty vo výške 0,5% z kúpnej ceny nedodaného Predmetu zákazky za každý, aj začatý deň omeškania.</w:t>
            </w:r>
          </w:p>
        </w:tc>
      </w:tr>
      <w:tr w:rsidR="007661A8" w:rsidRPr="002D007C" w:rsidTr="0047629F">
        <w:trPr>
          <w:trHeight w:val="80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C33A52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8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.2.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Zmluvnú pokutu vo výške 0,5%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7661A8" w:rsidRPr="002D007C" w:rsidTr="0047629F">
        <w:trPr>
          <w:trHeight w:val="47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C33A52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8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.3.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Pri omeškaní s plnením dodávok o viac ako </w:t>
            </w:r>
            <w:r w:rsidR="00B53100" w:rsidRPr="002D007C">
              <w:rPr>
                <w:rFonts w:ascii="Georgia" w:eastAsia="Times New Roman" w:hAnsi="Georgia" w:cs="Arial"/>
                <w:lang w:eastAsia="sk-SK"/>
              </w:rPr>
              <w:t>10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dní má Kupujúci právo od nesplnených dodávok odstúpiť bez úhrady vzniknutých nákladov Predávajúcemu. </w:t>
            </w:r>
          </w:p>
        </w:tc>
      </w:tr>
      <w:tr w:rsidR="007661A8" w:rsidRPr="002D007C" w:rsidTr="0047629F">
        <w:trPr>
          <w:trHeight w:val="35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C33A52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8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.4.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Pri nesplatení faktúry v zmluvne dohodnutom termíne splatnosti uplatní Predávajúci nárok na zaplatenie úroku z omeškania vo výške 0,05% z fakturovanej čiastky za každý, aj začatý deň omeškania. </w:t>
            </w:r>
          </w:p>
        </w:tc>
      </w:tr>
      <w:tr w:rsidR="007661A8" w:rsidRPr="002D007C" w:rsidTr="0047629F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C33A52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8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.5.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Ustanoveniami o zmluvnej pokute nie je dotknutý prípadný nárok na náhradu škody v celom rozsahu, ktorá vznikne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mluvnej strane z nesplnenia povinností upravených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mluvou druhou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mluvnou stranou, ktoré sú zmluvnou pokutou zabezpečené. </w:t>
            </w:r>
          </w:p>
        </w:tc>
      </w:tr>
      <w:tr w:rsidR="007661A8" w:rsidRPr="002D007C" w:rsidTr="0047629F">
        <w:trPr>
          <w:trHeight w:val="35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C33A52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8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.6.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V sporných prípadoch sa 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mluvné strany riadia ustanoveniami Obchodného zákonníka a inými všeobecne záväznými právnymi predpismi. </w:t>
            </w:r>
          </w:p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</w:p>
        </w:tc>
      </w:tr>
      <w:tr w:rsidR="00C33A52" w:rsidRPr="002D007C" w:rsidTr="0047629F">
        <w:trPr>
          <w:trHeight w:val="35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A52" w:rsidRPr="002D007C" w:rsidRDefault="00C33A52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A52" w:rsidRPr="002D007C" w:rsidRDefault="00C33A52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</w:p>
        </w:tc>
      </w:tr>
      <w:tr w:rsidR="007661A8" w:rsidRPr="002D007C" w:rsidTr="0047629F">
        <w:trPr>
          <w:trHeight w:val="3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C33A52" w:rsidP="0047629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</w:pPr>
            <w:r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9</w:t>
            </w:r>
            <w:r w:rsidR="007661A8"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 xml:space="preserve">. Práva a povinnosti </w:t>
            </w:r>
            <w:r w:rsidR="008C6336"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Z</w:t>
            </w:r>
            <w:r w:rsidR="007661A8"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mluvných strán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C33A52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9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.1.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Predávajúci: </w:t>
            </w:r>
          </w:p>
        </w:tc>
      </w:tr>
      <w:tr w:rsidR="007661A8" w:rsidRPr="002D007C" w:rsidTr="0047629F">
        <w:trPr>
          <w:trHeight w:val="48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a) je povinný dodať Predmet zákazky riadne a včas za použitia postupov zodpovedajúcich platným právnym predpisom, technickým normám vzťahujúcim sa k Predmetu zákazky,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b) preberá zodpovednosť za vady Predmetu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v rozsahu a dĺžke záručnej dob</w:t>
            </w:r>
            <w:r w:rsidR="00B53100" w:rsidRPr="002D007C">
              <w:rPr>
                <w:rFonts w:ascii="Georgia" w:eastAsia="Times New Roman" w:hAnsi="Georgia" w:cs="Arial"/>
                <w:lang w:eastAsia="sk-SK"/>
              </w:rPr>
              <w:t>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v súlade so záručnými podmienkami,</w:t>
            </w:r>
          </w:p>
        </w:tc>
      </w:tr>
      <w:tr w:rsidR="007661A8" w:rsidRPr="002D007C" w:rsidTr="0047629F">
        <w:trPr>
          <w:trHeight w:val="39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c) sa zaväzuje, že Predmet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bude mať počas záruky vlastnosti určené výrobcom a bude spôsobilý na používanie podľa podmienok výrobcu. </w:t>
            </w:r>
          </w:p>
        </w:tc>
      </w:tr>
      <w:tr w:rsidR="007661A8" w:rsidRPr="002D007C" w:rsidTr="0047629F">
        <w:trPr>
          <w:trHeight w:val="1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C33A52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9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.2.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Kupujúci: </w:t>
            </w:r>
          </w:p>
        </w:tc>
      </w:tr>
      <w:tr w:rsidR="007661A8" w:rsidRPr="002D007C" w:rsidTr="0047629F">
        <w:trPr>
          <w:trHeight w:val="33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1A8" w:rsidRPr="002D007C" w:rsidRDefault="007661A8" w:rsidP="0047629F">
            <w:pPr>
              <w:pStyle w:val="ListParagraph"/>
              <w:spacing w:after="0" w:line="240" w:lineRule="auto"/>
              <w:ind w:left="0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a) je povinný na oznámenie Predávajúceho prevziať Predmet zákazky v dohodnutom termíne na dohodnutom mieste podľa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,</w:t>
            </w:r>
          </w:p>
        </w:tc>
      </w:tr>
      <w:tr w:rsidR="007661A8" w:rsidRPr="002D007C" w:rsidTr="00B53100">
        <w:trPr>
          <w:trHeight w:val="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1A8" w:rsidRPr="002D007C" w:rsidRDefault="00B53100" w:rsidP="0047629F">
            <w:pPr>
              <w:pStyle w:val="ListParagraph"/>
              <w:spacing w:after="0" w:line="240" w:lineRule="auto"/>
              <w:ind w:left="-26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b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 xml:space="preserve">) 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je povinný za riadne a včas dodaný Predmet zákazky zaplatiť dohodnutú kúpnu cenu.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C33A52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9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.3.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Predávajúci berie na vedomie, že Predmet zákazky je financovaný z</w:t>
            </w:r>
            <w:r w:rsidR="00475EFE" w:rsidRPr="002D007C">
              <w:rPr>
                <w:rFonts w:ascii="Georgia" w:eastAsia="Times New Roman" w:hAnsi="Georgia" w:cs="Arial"/>
                <w:lang w:eastAsia="sk-SK"/>
              </w:rPr>
              <w:t xml:space="preserve"> prostriedkov Programu spolupráce Interreg V-A Slovenská republika – Maďarsko, štátneho rozpočtu a vlastných zdrojov verejného obstarávateľa 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a preto:</w:t>
            </w:r>
          </w:p>
        </w:tc>
      </w:tr>
      <w:tr w:rsidR="007661A8" w:rsidRPr="002D007C" w:rsidTr="0047629F">
        <w:trPr>
          <w:trHeight w:val="29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sa zaväzuje pristúpiť na zmenu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v prípade, že táto zmena bude vyvolaná zmenou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o poskytnutí nenávratného finančného príspevku, ktorú Kupujúci uzavrel s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 poskytovateľom príspevku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(ďalej len "Zmluva o NFP"),</w:t>
            </w:r>
          </w:p>
        </w:tc>
      </w:tr>
      <w:tr w:rsidR="007661A8" w:rsidRPr="002D007C" w:rsidTr="0047629F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C33A52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9</w:t>
            </w:r>
            <w:r w:rsidR="007661A8" w:rsidRPr="002D007C">
              <w:rPr>
                <w:rFonts w:ascii="Georgia" w:eastAsia="Times New Roman" w:hAnsi="Georgia" w:cs="Arial"/>
                <w:lang w:eastAsia="sk-SK"/>
              </w:rPr>
              <w:t>.4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AA4" w:rsidRPr="002D007C" w:rsidRDefault="00E60AA4" w:rsidP="00E60AA4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2D007C">
              <w:rPr>
                <w:rFonts w:ascii="Georgia" w:hAnsi="Georgia"/>
                <w:sz w:val="22"/>
                <w:szCs w:val="22"/>
              </w:rPr>
              <w:t xml:space="preserve">Predávajúci sa zaväzuje v prípade požiadavky výkonu kontroly/auditu/overovania súvisiaceho s predmetom </w:t>
            </w:r>
            <w:r w:rsidR="008C6336" w:rsidRPr="002D007C">
              <w:rPr>
                <w:rFonts w:ascii="Georgia" w:hAnsi="Georgia"/>
                <w:sz w:val="22"/>
                <w:szCs w:val="22"/>
              </w:rPr>
              <w:t>Zmluvy</w:t>
            </w:r>
            <w:r w:rsidRPr="002D007C">
              <w:rPr>
                <w:rFonts w:ascii="Georgia" w:hAnsi="Georgia"/>
                <w:sz w:val="22"/>
                <w:szCs w:val="22"/>
              </w:rPr>
              <w:t xml:space="preserve"> kedykoľvek oprávnenými osobami im poskytnúť všetku </w:t>
            </w:r>
            <w:r w:rsidRPr="002D007C">
              <w:rPr>
                <w:rFonts w:ascii="Georgia" w:hAnsi="Georgia"/>
                <w:sz w:val="22"/>
                <w:szCs w:val="22"/>
              </w:rPr>
              <w:lastRenderedPageBreak/>
              <w:t>potrebnú súčinnosť. Oprávnené osoby na výkon kontroly/auditu/overovania na mieste sú najmä:</w:t>
            </w:r>
          </w:p>
          <w:p w:rsidR="00E60AA4" w:rsidRPr="002D007C" w:rsidRDefault="00E60AA4" w:rsidP="00E60AA4">
            <w:pPr>
              <w:pStyle w:val="Heading5"/>
              <w:keepNext/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</w:pPr>
            <w:r w:rsidRPr="002D007C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  <w:t>Poskytovateľ a ním poverené osoby, </w:t>
            </w:r>
          </w:p>
          <w:p w:rsidR="00E60AA4" w:rsidRPr="002D007C" w:rsidRDefault="00E60AA4" w:rsidP="00E60AA4">
            <w:pPr>
              <w:pStyle w:val="Heading5"/>
              <w:keepNext/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</w:pPr>
            <w:r w:rsidRPr="002D007C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  <w:t>Útvar vnútorného auditu Riadiaceho orgánu alebo Sprostredkovateľského orgánu a nimi poverené osoby,</w:t>
            </w:r>
          </w:p>
          <w:p w:rsidR="00E60AA4" w:rsidRPr="002D007C" w:rsidRDefault="00E60AA4" w:rsidP="00E60AA4">
            <w:pPr>
              <w:pStyle w:val="Heading5"/>
              <w:keepNext/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</w:pPr>
            <w:r w:rsidRPr="002D007C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  <w:t>Najvyšší kontrolný úrad SR, Úrad vládneho auditu, Certifikačný orgán a nimi poverené osoby,</w:t>
            </w:r>
          </w:p>
          <w:p w:rsidR="00E60AA4" w:rsidRPr="002D007C" w:rsidRDefault="00E60AA4" w:rsidP="00E60AA4">
            <w:pPr>
              <w:pStyle w:val="Heading5"/>
              <w:keepNext/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</w:pPr>
            <w:r w:rsidRPr="002D007C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  <w:t>Orgán auditu, jeho spolupracujúce orgány a osoby poverené na výkon kontroly/auditu,</w:t>
            </w:r>
          </w:p>
          <w:p w:rsidR="00E60AA4" w:rsidRPr="002D007C" w:rsidRDefault="00E60AA4" w:rsidP="00E60AA4">
            <w:pPr>
              <w:pStyle w:val="Heading5"/>
              <w:keepNext/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</w:pPr>
            <w:r w:rsidRPr="002D007C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  <w:t>Splnomocnení zástupcovia Európskej Komisie a Európskeho dvora audítorov, </w:t>
            </w:r>
          </w:p>
          <w:p w:rsidR="00E60AA4" w:rsidRPr="002D007C" w:rsidRDefault="00E60AA4" w:rsidP="00E60AA4">
            <w:pPr>
              <w:pStyle w:val="Heading5"/>
              <w:keepNext/>
              <w:widowControl/>
              <w:numPr>
                <w:ilvl w:val="0"/>
                <w:numId w:val="3"/>
              </w:numPr>
              <w:suppressAutoHyphens w:val="0"/>
              <w:spacing w:before="0" w:after="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</w:pPr>
            <w:r w:rsidRPr="002D007C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sk-SK"/>
              </w:rPr>
              <w:t>Orgán zabezpečujúci ochranu finančných záujmov EÚ, </w:t>
            </w:r>
          </w:p>
          <w:p w:rsidR="00E60AA4" w:rsidRPr="002D007C" w:rsidRDefault="00E60AA4" w:rsidP="00E60AA4">
            <w:pPr>
              <w:pStyle w:val="BodyText"/>
              <w:suppressAutoHyphens/>
              <w:overflowPunct w:val="0"/>
              <w:autoSpaceDE w:val="0"/>
              <w:textAlignment w:val="baseline"/>
              <w:rPr>
                <w:rFonts w:ascii="Georgia" w:eastAsia="Times New Roman" w:hAnsi="Georgia"/>
                <w:color w:val="000000"/>
                <w:sz w:val="22"/>
                <w:szCs w:val="22"/>
                <w:lang w:val="sk-SK"/>
              </w:rPr>
            </w:pPr>
            <w:r w:rsidRPr="002D007C">
              <w:rPr>
                <w:rFonts w:ascii="Georgia" w:eastAsia="Times New Roman" w:hAnsi="Georgia"/>
                <w:color w:val="000000"/>
                <w:sz w:val="22"/>
                <w:szCs w:val="22"/>
                <w:lang w:val="sk-SK"/>
              </w:rPr>
              <w:t>Osoby prizvané orgánmi uvedenými v písm. a) až f) v súlade s príslušnými Právnymi predpismi SR a právnymi aktmi EÚ.</w:t>
            </w:r>
          </w:p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iCs/>
                <w:lang w:eastAsia="sk-SK"/>
              </w:rPr>
            </w:pP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</w:p>
        </w:tc>
      </w:tr>
      <w:tr w:rsidR="007661A8" w:rsidRPr="002D007C" w:rsidTr="0047629F">
        <w:trPr>
          <w:trHeight w:val="3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</w:pPr>
            <w:r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0</w:t>
            </w:r>
            <w:r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 xml:space="preserve">. Odstúpenie od </w:t>
            </w:r>
            <w:r w:rsidR="008C6336" w:rsidRPr="002D007C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sk-SK"/>
              </w:rPr>
              <w:t>Zmluvy</w:t>
            </w:r>
          </w:p>
        </w:tc>
      </w:tr>
      <w:tr w:rsidR="007661A8" w:rsidRPr="002D007C" w:rsidTr="0047629F">
        <w:trPr>
          <w:trHeight w:val="43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0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Od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môže odstúpiť každá zo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mluvných strán v prípade podstatného porušenia zmluvnej povinnosti. </w:t>
            </w:r>
          </w:p>
        </w:tc>
      </w:tr>
      <w:tr w:rsidR="007661A8" w:rsidRPr="002D007C" w:rsidTr="0047629F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0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Za podstatné porušenie zmluvnej povinnosti na strane Predávajúceho považujú 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mluvné strany:</w:t>
            </w:r>
            <w:r w:rsidRPr="002D007C">
              <w:rPr>
                <w:rFonts w:ascii="Georgia" w:eastAsia="Times New Roman" w:hAnsi="Georgia" w:cs="Arial"/>
                <w:lang w:eastAsia="sk-SK"/>
              </w:rPr>
              <w:br/>
              <w:t xml:space="preserve">a) opakované nedodržanie dodacej lehoty, </w:t>
            </w:r>
            <w:r w:rsidRPr="002D007C">
              <w:rPr>
                <w:rFonts w:ascii="Georgia" w:eastAsia="Times New Roman" w:hAnsi="Georgia" w:cs="Arial"/>
                <w:lang w:eastAsia="sk-SK"/>
              </w:rPr>
              <w:br/>
              <w:t>b) opakované chybné dodávky zmluvne dohodnutého Predmetu zákazky,</w:t>
            </w:r>
            <w:r w:rsidRPr="002D007C">
              <w:rPr>
                <w:rFonts w:ascii="Georgia" w:eastAsia="Times New Roman" w:hAnsi="Georgia" w:cs="Arial"/>
                <w:lang w:eastAsia="sk-SK"/>
              </w:rPr>
              <w:br/>
              <w:t xml:space="preserve">c) nedodržanie zjednania o poskytnutej záruke, </w:t>
            </w:r>
            <w:r w:rsidRPr="002D007C">
              <w:rPr>
                <w:rFonts w:ascii="Georgia" w:eastAsia="Times New Roman" w:hAnsi="Georgia" w:cs="Arial"/>
                <w:lang w:eastAsia="sk-SK"/>
              </w:rPr>
              <w:br/>
              <w:t xml:space="preserve">d) nedodržanie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kúpnej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ceny uvedenej v tejto Zmluve,</w:t>
            </w:r>
          </w:p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e) ak Predávajúci bude preukázateľne realizovať Predmet zákazky v rozpore s dohodnutými podmienkami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, ak ide o vady, na ktoré bol písomne upozornený a ktoré napriek tomu neodstránil v primeranej poskytnutej lehote.</w:t>
            </w:r>
          </w:p>
        </w:tc>
      </w:tr>
      <w:tr w:rsidR="007661A8" w:rsidRPr="002D007C" w:rsidTr="0047629F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Za podstatné porušenie zmluvnej povinnosti na strane Kupujúceho považujú 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mluvné strany:</w:t>
            </w:r>
            <w:r w:rsidRPr="002D007C">
              <w:rPr>
                <w:rFonts w:ascii="Georgia" w:eastAsia="Times New Roman" w:hAnsi="Georgia" w:cs="Arial"/>
                <w:lang w:eastAsia="sk-SK"/>
              </w:rPr>
              <w:br/>
              <w:t xml:space="preserve">a) opakované nedodržanie termínu splatnosti faktúr podľa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0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Pod pojmom "opakované" 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mluvné strany rozumejú 2-krát po sebe idúce porušenie dohodnutej povinnosti.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0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.4.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Úplná alebo čiastočná zodpovednosť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mluvnej strany je vylúčená v prípadoch zásahu vyššej moci a úradných miest.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0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.5.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Odstúpenie od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musí byť druhej 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mluvnej strane oznámené písomne. </w:t>
            </w:r>
          </w:p>
        </w:tc>
      </w:tr>
      <w:tr w:rsidR="007661A8" w:rsidRPr="002D007C" w:rsidTr="0047629F">
        <w:trPr>
          <w:trHeight w:val="47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10.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6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V prípade odstúpenia od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zanikajú všetky práva a povinnosti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mluvných strán, zostávajú však zachované nároky na náhradu škody vzniknutej v priamej súvislosti s porušením zmluvných povinností.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11.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7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Odstúpením od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sa 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mluva od začiatku zrušuje. </w:t>
            </w:r>
          </w:p>
        </w:tc>
      </w:tr>
      <w:tr w:rsidR="007661A8" w:rsidRPr="002D007C" w:rsidTr="0047629F">
        <w:trPr>
          <w:trHeight w:val="43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0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8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Všetky ostatné práva a povinnosti vyplývajúce z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sa budú riadiť príslušnými ustanoveniami Obchodného zákonníka a predpismi s ním súvisiacimi.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</w:p>
        </w:tc>
      </w:tr>
      <w:tr w:rsidR="007661A8" w:rsidRPr="002D007C" w:rsidTr="0047629F">
        <w:trPr>
          <w:trHeight w:val="300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sk-SK"/>
              </w:rPr>
            </w:pPr>
            <w:r w:rsidRPr="002D007C">
              <w:rPr>
                <w:rFonts w:ascii="Georgia" w:eastAsia="Times New Roman" w:hAnsi="Georgia" w:cs="Arial"/>
                <w:b/>
                <w:bCs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b/>
                <w:bCs/>
                <w:lang w:eastAsia="sk-SK"/>
              </w:rPr>
              <w:t>1</w:t>
            </w:r>
            <w:r w:rsidRPr="002D007C">
              <w:rPr>
                <w:rFonts w:ascii="Georgia" w:eastAsia="Times New Roman" w:hAnsi="Georgia" w:cs="Arial"/>
                <w:b/>
                <w:bCs/>
                <w:lang w:eastAsia="sk-SK"/>
              </w:rPr>
              <w:t>. Záverečné ustanovenia</w:t>
            </w:r>
          </w:p>
        </w:tc>
      </w:tr>
      <w:tr w:rsidR="007661A8" w:rsidRPr="002D007C" w:rsidTr="0047629F">
        <w:trPr>
          <w:trHeight w:val="43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Táto Zmluva sa môže meniť a dopĺňať len formou písomných, vzostupne očíslovaných, podpísaných a datovaných dodatkov, na základe súhlasu oboch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mluvných strán.</w:t>
            </w:r>
          </w:p>
        </w:tc>
      </w:tr>
      <w:tr w:rsidR="007661A8" w:rsidRPr="002D007C" w:rsidTr="0047629F">
        <w:trPr>
          <w:trHeight w:val="24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Právne vzťahy, ktoré touto Zmluvou nie sú upravené, sa riadia príslušnými ustanoveniami Zákona č. 513/1991 Zb., Obchodného zákonníka v platnom znení a ďalších všeobecne záväzných právnych predpisov. </w:t>
            </w:r>
          </w:p>
        </w:tc>
      </w:tr>
      <w:tr w:rsidR="007661A8" w:rsidRPr="002D007C" w:rsidTr="0047629F">
        <w:trPr>
          <w:trHeight w:val="30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Všetky spory vyplývajúce z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, alebo vzniknuté v súvislosti s ňou, budú 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mluvné strany riešiť predovšetkým vzájomnou dohodou.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  <w:r w:rsidR="00372E32" w:rsidRPr="002D007C">
              <w:rPr>
                <w:rFonts w:ascii="Georgia" w:eastAsia="Times New Roman" w:hAnsi="Georgia" w:cs="Arial"/>
                <w:lang w:eastAsia="sk-SK"/>
              </w:rPr>
              <w:t>4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Ak sa pri dňoch neuvádza či sa jedná o deň pracovný alebo kalendárny, 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mluvné strany sa dohodli, že ide o deň kalendárny.</w:t>
            </w:r>
          </w:p>
        </w:tc>
      </w:tr>
      <w:tr w:rsidR="007661A8" w:rsidRPr="002D007C" w:rsidTr="0047629F">
        <w:trPr>
          <w:trHeight w:val="4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  <w:r w:rsidR="00372E32" w:rsidRPr="002D007C">
              <w:rPr>
                <w:rFonts w:ascii="Georgia" w:eastAsia="Times New Roman" w:hAnsi="Georgia" w:cs="Arial"/>
                <w:lang w:eastAsia="sk-SK"/>
              </w:rPr>
              <w:t>5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Nedeliteľnou súčasťou tejto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sú prílohy: </w:t>
            </w:r>
            <w:r w:rsidRPr="002D007C">
              <w:rPr>
                <w:rFonts w:ascii="Georgia" w:eastAsia="Times New Roman" w:hAnsi="Georgia" w:cs="Arial"/>
                <w:lang w:eastAsia="sk-SK"/>
              </w:rPr>
              <w:br/>
              <w:t xml:space="preserve">- Príloha č. 1 - </w:t>
            </w:r>
            <w:r w:rsidR="00C63572" w:rsidRPr="002D007C">
              <w:rPr>
                <w:rFonts w:ascii="Georgia" w:eastAsia="Times New Roman" w:hAnsi="Georgia" w:cs="Arial"/>
                <w:lang w:eastAsia="sk-SK"/>
              </w:rPr>
              <w:t>Cenová ponuka vrátane Opisu predmetu zákazky</w:t>
            </w:r>
          </w:p>
        </w:tc>
      </w:tr>
      <w:tr w:rsidR="007661A8" w:rsidRPr="002D007C" w:rsidTr="0047629F">
        <w:trPr>
          <w:trHeight w:val="43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  <w:r w:rsidR="00372E32" w:rsidRPr="002D007C">
              <w:rPr>
                <w:rFonts w:ascii="Georgia" w:eastAsia="Times New Roman" w:hAnsi="Georgia" w:cs="Arial"/>
                <w:lang w:eastAsia="sk-SK"/>
              </w:rPr>
              <w:t>6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Obe </w:t>
            </w:r>
            <w:r w:rsidR="000A11D5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mluvné strany sa zaväzujú písomne oznámiť všetky zmeny údajov dôležitých pre bezproblémové plnenie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Zmluvy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 na druhej </w:t>
            </w:r>
            <w:r w:rsidR="008C6336" w:rsidRPr="002D007C">
              <w:rPr>
                <w:rFonts w:ascii="Georgia" w:eastAsia="Times New Roman" w:hAnsi="Georgia" w:cs="Arial"/>
                <w:lang w:eastAsia="sk-SK"/>
              </w:rPr>
              <w:t>Z</w:t>
            </w:r>
            <w:r w:rsidRPr="002D007C">
              <w:rPr>
                <w:rFonts w:ascii="Georgia" w:eastAsia="Times New Roman" w:hAnsi="Georgia" w:cs="Arial"/>
                <w:lang w:eastAsia="sk-SK"/>
              </w:rPr>
              <w:t xml:space="preserve">mluvnej strane. </w:t>
            </w:r>
          </w:p>
        </w:tc>
      </w:tr>
      <w:tr w:rsidR="007661A8" w:rsidRPr="002D007C" w:rsidTr="0047629F">
        <w:trPr>
          <w:trHeight w:val="2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lastRenderedPageBreak/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  <w:r w:rsidR="00372E32" w:rsidRPr="002D007C">
              <w:rPr>
                <w:rFonts w:ascii="Georgia" w:eastAsia="Times New Roman" w:hAnsi="Georgia" w:cs="Arial"/>
                <w:lang w:eastAsia="sk-SK"/>
              </w:rPr>
              <w:t>7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7661A8" w:rsidRPr="002D007C" w:rsidTr="0047629F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1A8" w:rsidRPr="002D007C" w:rsidRDefault="007661A8" w:rsidP="0047629F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="00C33A52" w:rsidRPr="002D007C">
              <w:rPr>
                <w:rFonts w:ascii="Georgia" w:eastAsia="Times New Roman" w:hAnsi="Georgia" w:cs="Arial"/>
                <w:lang w:eastAsia="sk-SK"/>
              </w:rPr>
              <w:t>1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  <w:r w:rsidR="00372E32" w:rsidRPr="002D007C">
              <w:rPr>
                <w:rFonts w:ascii="Georgia" w:eastAsia="Times New Roman" w:hAnsi="Georgia" w:cs="Arial"/>
                <w:lang w:eastAsia="sk-SK"/>
              </w:rPr>
              <w:t>8</w:t>
            </w:r>
            <w:r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A8" w:rsidRPr="002D007C" w:rsidRDefault="007661A8" w:rsidP="0047629F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Zmluva je vyhotovená v 4 vyhotoveniach, z ktorých Predávajúci obdrží 2 vyhotovenia a Kupujúci 2 vyhotovenia.</w:t>
            </w:r>
          </w:p>
        </w:tc>
      </w:tr>
      <w:tr w:rsidR="00947E99" w:rsidRPr="002D007C" w:rsidTr="002A336B">
        <w:trPr>
          <w:trHeight w:val="24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E99" w:rsidRPr="002D007C" w:rsidRDefault="00947E99" w:rsidP="00947E99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11.9.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E99" w:rsidRPr="002D007C" w:rsidRDefault="00947E99" w:rsidP="00947E99">
            <w:pPr>
              <w:rPr>
                <w:rFonts w:ascii="Georgia" w:hAnsi="Georgia"/>
              </w:rPr>
            </w:pPr>
            <w:r w:rsidRPr="002D007C">
              <w:rPr>
                <w:rFonts w:ascii="Georgia" w:eastAsia="Times New Roman" w:hAnsi="Georgia" w:cs="Arial"/>
                <w:lang w:eastAsia="sk-SK"/>
              </w:rPr>
              <w:t>Táto Zmluva nadobúda platnosť a účinnosť dňom jej podpisu oboma zmluvnými stranami</w:t>
            </w:r>
            <w:r w:rsidR="001A1E02" w:rsidRPr="002D007C">
              <w:rPr>
                <w:rFonts w:ascii="Georgia" w:eastAsia="Times New Roman" w:hAnsi="Georgia" w:cs="Arial"/>
                <w:lang w:eastAsia="sk-SK"/>
              </w:rPr>
              <w:t>.</w:t>
            </w:r>
          </w:p>
        </w:tc>
      </w:tr>
      <w:tr w:rsidR="00947E99" w:rsidRPr="002D007C" w:rsidTr="002A336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E99" w:rsidRPr="002D007C" w:rsidRDefault="00947E99" w:rsidP="00947E99">
            <w:pPr>
              <w:spacing w:after="0" w:line="240" w:lineRule="auto"/>
              <w:rPr>
                <w:rFonts w:ascii="Georgia" w:eastAsia="Times New Roman" w:hAnsi="Georgia" w:cs="Arial"/>
                <w:lang w:eastAsia="sk-SK"/>
              </w:rPr>
            </w:pP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E99" w:rsidRPr="002D007C" w:rsidRDefault="00947E99" w:rsidP="00947E99">
            <w:pPr>
              <w:rPr>
                <w:rFonts w:ascii="Georgia" w:hAnsi="Georgia"/>
              </w:rPr>
            </w:pPr>
          </w:p>
        </w:tc>
      </w:tr>
    </w:tbl>
    <w:p w:rsidR="002D007C" w:rsidRPr="00D37A38" w:rsidRDefault="002D007C" w:rsidP="002D007C">
      <w:pPr>
        <w:pStyle w:val="NoSpacing"/>
        <w:rPr>
          <w:rFonts w:ascii="Georgia" w:hAnsi="Georgia"/>
        </w:rPr>
      </w:pPr>
      <w:r w:rsidRPr="00D37A38">
        <w:rPr>
          <w:rFonts w:ascii="Georgia" w:hAnsi="Georgia"/>
        </w:rPr>
        <w:t xml:space="preserve">V </w:t>
      </w:r>
      <w:r w:rsidRPr="00D37A38">
        <w:rPr>
          <w:rFonts w:ascii="Georgia" w:hAnsi="Georgia" w:cs="Arial"/>
          <w:color w:val="000000"/>
          <w:highlight w:val="yellow"/>
          <w:shd w:val="clear" w:color="auto" w:fill="FFFFFF"/>
        </w:rPr>
        <w:t>[●]</w:t>
      </w:r>
      <w:r w:rsidRPr="00D37A38">
        <w:rPr>
          <w:rFonts w:ascii="Georgia" w:hAnsi="Georgia" w:cs="Arial"/>
          <w:color w:val="000000"/>
          <w:shd w:val="clear" w:color="auto" w:fill="FFFFFF"/>
        </w:rPr>
        <w:t xml:space="preserve">, </w:t>
      </w:r>
      <w:r w:rsidRPr="00D37A38">
        <w:rPr>
          <w:rFonts w:ascii="Georgia" w:hAnsi="Georgia"/>
        </w:rPr>
        <w:t xml:space="preserve">dňa </w:t>
      </w:r>
      <w:r w:rsidRPr="00D37A38">
        <w:rPr>
          <w:rFonts w:ascii="Georgia" w:hAnsi="Georgia" w:cs="Arial"/>
          <w:color w:val="000000"/>
          <w:highlight w:val="yellow"/>
          <w:shd w:val="clear" w:color="auto" w:fill="FFFFFF"/>
        </w:rPr>
        <w:t xml:space="preserve">[●] </w:t>
      </w:r>
      <w:r w:rsidRPr="00D37A38">
        <w:rPr>
          <w:rFonts w:ascii="Georgia" w:hAnsi="Georgia" w:cs="Arial"/>
          <w:color w:val="000000"/>
          <w:shd w:val="clear" w:color="auto" w:fill="FFFFFF"/>
        </w:rPr>
        <w:tab/>
      </w:r>
      <w:r w:rsidRPr="00D37A38">
        <w:rPr>
          <w:rFonts w:ascii="Georgia" w:hAnsi="Georgia" w:cs="Arial"/>
          <w:color w:val="000000"/>
          <w:shd w:val="clear" w:color="auto" w:fill="FFFFFF"/>
        </w:rPr>
        <w:tab/>
      </w:r>
      <w:r w:rsidRPr="00D37A38">
        <w:rPr>
          <w:rFonts w:ascii="Georgia" w:hAnsi="Georgia" w:cs="Arial"/>
          <w:color w:val="000000"/>
          <w:shd w:val="clear" w:color="auto" w:fill="FFFFFF"/>
        </w:rPr>
        <w:tab/>
      </w:r>
      <w:r w:rsidRPr="00D37A38">
        <w:rPr>
          <w:rFonts w:ascii="Georgia" w:hAnsi="Georgia" w:cs="Arial"/>
          <w:color w:val="000000"/>
          <w:shd w:val="clear" w:color="auto" w:fill="FFFFFF"/>
        </w:rPr>
        <w:tab/>
      </w:r>
      <w:r w:rsidRPr="00D37A38">
        <w:rPr>
          <w:rFonts w:ascii="Georgia" w:hAnsi="Georgia" w:cs="Arial"/>
          <w:color w:val="000000"/>
          <w:shd w:val="clear" w:color="auto" w:fill="FFFFFF"/>
        </w:rPr>
        <w:tab/>
        <w:t xml:space="preserve">         </w:t>
      </w:r>
      <w:r w:rsidRPr="00D37A38">
        <w:rPr>
          <w:rFonts w:ascii="Georgia" w:hAnsi="Georgia"/>
        </w:rPr>
        <w:t xml:space="preserve">V </w:t>
      </w:r>
      <w:r w:rsidRPr="00D37A38">
        <w:rPr>
          <w:rFonts w:ascii="Georgia" w:hAnsi="Georgia" w:cs="Arial"/>
          <w:color w:val="000000"/>
          <w:highlight w:val="yellow"/>
          <w:shd w:val="clear" w:color="auto" w:fill="FFFFFF"/>
        </w:rPr>
        <w:t>[●]</w:t>
      </w:r>
      <w:r w:rsidRPr="00D37A38">
        <w:rPr>
          <w:rFonts w:ascii="Georgia" w:hAnsi="Georgia" w:cs="Arial"/>
          <w:color w:val="000000"/>
          <w:shd w:val="clear" w:color="auto" w:fill="FFFFFF"/>
        </w:rPr>
        <w:t xml:space="preserve">, </w:t>
      </w:r>
      <w:r w:rsidRPr="00D37A38">
        <w:rPr>
          <w:rFonts w:ascii="Georgia" w:hAnsi="Georgia"/>
        </w:rPr>
        <w:t xml:space="preserve">dňa </w:t>
      </w:r>
      <w:r w:rsidRPr="00D37A38">
        <w:rPr>
          <w:rFonts w:ascii="Georgia" w:hAnsi="Georgia" w:cs="Arial"/>
          <w:color w:val="000000"/>
          <w:highlight w:val="yellow"/>
          <w:shd w:val="clear" w:color="auto" w:fill="FFFFFF"/>
        </w:rPr>
        <w:t>[●]</w:t>
      </w:r>
    </w:p>
    <w:p w:rsidR="002D007C" w:rsidRPr="00D37A38" w:rsidRDefault="002D007C" w:rsidP="002D007C">
      <w:pPr>
        <w:pStyle w:val="NoSpacing"/>
        <w:ind w:left="360"/>
        <w:rPr>
          <w:rFonts w:ascii="Georgia" w:hAnsi="Georgia"/>
        </w:rPr>
      </w:pPr>
    </w:p>
    <w:p w:rsidR="002D007C" w:rsidRPr="00D37A38" w:rsidRDefault="002D007C" w:rsidP="002D007C">
      <w:pPr>
        <w:pStyle w:val="NoSpacing"/>
        <w:jc w:val="center"/>
        <w:rPr>
          <w:rFonts w:ascii="Georgia" w:hAnsi="Georgia"/>
          <w:i/>
        </w:rPr>
      </w:pPr>
    </w:p>
    <w:p w:rsidR="002D007C" w:rsidRPr="00D37A38" w:rsidRDefault="002D007C" w:rsidP="002D007C">
      <w:pPr>
        <w:pStyle w:val="NoSpacing"/>
        <w:jc w:val="center"/>
        <w:rPr>
          <w:rFonts w:ascii="Georgia" w:hAnsi="Georgia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602"/>
      </w:tblGrid>
      <w:tr w:rsidR="002D007C" w:rsidRPr="00D37A38" w:rsidTr="008A3843">
        <w:tc>
          <w:tcPr>
            <w:tcW w:w="4606" w:type="dxa"/>
            <w:shd w:val="clear" w:color="auto" w:fill="auto"/>
          </w:tcPr>
          <w:p w:rsidR="002D007C" w:rsidRPr="00D37A38" w:rsidRDefault="002D007C" w:rsidP="008A3843">
            <w:pPr>
              <w:pStyle w:val="NoSpacing"/>
              <w:rPr>
                <w:rFonts w:ascii="Georgia" w:hAnsi="Georgia"/>
              </w:rPr>
            </w:pPr>
            <w:r w:rsidRPr="00D37A38">
              <w:rPr>
                <w:rFonts w:ascii="Georgia" w:hAnsi="Georgia"/>
              </w:rPr>
              <w:t>Za Kupujúceho:</w:t>
            </w:r>
          </w:p>
        </w:tc>
        <w:tc>
          <w:tcPr>
            <w:tcW w:w="4606" w:type="dxa"/>
            <w:shd w:val="clear" w:color="auto" w:fill="auto"/>
          </w:tcPr>
          <w:p w:rsidR="002D007C" w:rsidRPr="00D37A38" w:rsidRDefault="002D007C" w:rsidP="008A3843">
            <w:pPr>
              <w:pStyle w:val="NoSpacing"/>
              <w:rPr>
                <w:rFonts w:ascii="Georgia" w:hAnsi="Georgia"/>
              </w:rPr>
            </w:pPr>
            <w:r w:rsidRPr="00D37A38">
              <w:rPr>
                <w:rFonts w:ascii="Georgia" w:hAnsi="Georgia"/>
              </w:rPr>
              <w:t>Za Predávajúceho:</w:t>
            </w:r>
          </w:p>
        </w:tc>
      </w:tr>
      <w:tr w:rsidR="002D007C" w:rsidRPr="00D37A38" w:rsidTr="008A3843">
        <w:tc>
          <w:tcPr>
            <w:tcW w:w="4606" w:type="dxa"/>
          </w:tcPr>
          <w:p w:rsidR="002D007C" w:rsidRPr="00D37A38" w:rsidRDefault="002D007C" w:rsidP="008A3843">
            <w:pPr>
              <w:spacing w:after="0" w:line="240" w:lineRule="auto"/>
              <w:rPr>
                <w:rFonts w:ascii="Georgia" w:hAnsi="Georgia"/>
              </w:rPr>
            </w:pPr>
          </w:p>
          <w:p w:rsidR="002D007C" w:rsidRPr="00D37A38" w:rsidRDefault="002D007C" w:rsidP="008A3843">
            <w:pPr>
              <w:spacing w:after="0" w:line="240" w:lineRule="auto"/>
              <w:rPr>
                <w:rFonts w:ascii="Georgia" w:hAnsi="Georgia"/>
              </w:rPr>
            </w:pPr>
          </w:p>
          <w:p w:rsidR="002D007C" w:rsidRPr="00D37A38" w:rsidRDefault="002D007C" w:rsidP="008A384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:rsidR="002D007C" w:rsidRPr="00D37A38" w:rsidRDefault="002D007C" w:rsidP="008A384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2D007C" w:rsidRPr="00D37A38" w:rsidTr="008A3843">
        <w:tc>
          <w:tcPr>
            <w:tcW w:w="4606" w:type="dxa"/>
          </w:tcPr>
          <w:p w:rsidR="002D007C" w:rsidRPr="00D37A38" w:rsidRDefault="002D007C" w:rsidP="008A384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37A38">
              <w:rPr>
                <w:rFonts w:ascii="Georgia" w:hAnsi="Georgia"/>
              </w:rPr>
              <w:t>______________________________</w:t>
            </w:r>
          </w:p>
        </w:tc>
        <w:tc>
          <w:tcPr>
            <w:tcW w:w="4606" w:type="dxa"/>
          </w:tcPr>
          <w:p w:rsidR="002D007C" w:rsidRPr="00D37A38" w:rsidRDefault="002D007C" w:rsidP="008A384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37A38">
              <w:rPr>
                <w:rFonts w:ascii="Georgia" w:hAnsi="Georgia"/>
              </w:rPr>
              <w:t>_______________________________</w:t>
            </w:r>
          </w:p>
        </w:tc>
      </w:tr>
      <w:tr w:rsidR="002D007C" w:rsidRPr="00D37A38" w:rsidTr="008A3843">
        <w:tc>
          <w:tcPr>
            <w:tcW w:w="4606" w:type="dxa"/>
          </w:tcPr>
          <w:p w:rsidR="002D007C" w:rsidRPr="00D37A38" w:rsidRDefault="002D007C" w:rsidP="008A384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D37A38">
              <w:rPr>
                <w:rFonts w:ascii="Georgia" w:hAnsi="Georgia"/>
                <w:b/>
              </w:rPr>
              <w:t>Réka Világi</w:t>
            </w:r>
          </w:p>
        </w:tc>
        <w:tc>
          <w:tcPr>
            <w:tcW w:w="4606" w:type="dxa"/>
          </w:tcPr>
          <w:p w:rsidR="002D007C" w:rsidRPr="00D37A38" w:rsidRDefault="002D007C" w:rsidP="008A384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D37A38">
              <w:rPr>
                <w:rFonts w:ascii="Georgia" w:hAnsi="Georgia" w:cs="Arial"/>
                <w:b/>
                <w:color w:val="000000"/>
                <w:highlight w:val="yellow"/>
                <w:shd w:val="clear" w:color="auto" w:fill="FFFFFF"/>
              </w:rPr>
              <w:t>[●]</w:t>
            </w:r>
          </w:p>
        </w:tc>
      </w:tr>
      <w:tr w:rsidR="002D007C" w:rsidRPr="00D37A38" w:rsidTr="008A3843">
        <w:tc>
          <w:tcPr>
            <w:tcW w:w="4606" w:type="dxa"/>
          </w:tcPr>
          <w:p w:rsidR="002D007C" w:rsidRPr="00D37A38" w:rsidRDefault="002D007C" w:rsidP="008A384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37A38">
              <w:rPr>
                <w:rFonts w:ascii="Georgia" w:hAnsi="Georgia"/>
              </w:rPr>
              <w:t>konateľ</w:t>
            </w:r>
          </w:p>
        </w:tc>
        <w:tc>
          <w:tcPr>
            <w:tcW w:w="4606" w:type="dxa"/>
          </w:tcPr>
          <w:p w:rsidR="002D007C" w:rsidRPr="00D37A38" w:rsidRDefault="002D007C" w:rsidP="008A3843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D37A38">
              <w:rPr>
                <w:rFonts w:ascii="Georgia" w:hAnsi="Georgia" w:cs="Arial"/>
                <w:color w:val="000000"/>
                <w:highlight w:val="yellow"/>
                <w:shd w:val="clear" w:color="auto" w:fill="FFFFFF"/>
              </w:rPr>
              <w:t>[●]</w:t>
            </w:r>
          </w:p>
        </w:tc>
      </w:tr>
      <w:tr w:rsidR="002D007C" w:rsidRPr="00D37A38" w:rsidTr="008A3843">
        <w:tc>
          <w:tcPr>
            <w:tcW w:w="4606" w:type="dxa"/>
          </w:tcPr>
          <w:p w:rsidR="002D007C" w:rsidRPr="00D37A38" w:rsidRDefault="002D007C" w:rsidP="008A3843">
            <w:pPr>
              <w:pStyle w:val="Heading2"/>
              <w:spacing w:before="0"/>
              <w:jc w:val="center"/>
              <w:rPr>
                <w:rFonts w:ascii="Georgia" w:hAnsi="Georgia"/>
                <w:sz w:val="22"/>
                <w:szCs w:val="22"/>
              </w:rPr>
            </w:pPr>
            <w:r w:rsidRPr="00D37A38">
              <w:rPr>
                <w:rFonts w:ascii="Georgia" w:hAnsi="Georgia"/>
                <w:color w:val="000000" w:themeColor="text1"/>
                <w:sz w:val="22"/>
                <w:szCs w:val="22"/>
              </w:rPr>
              <w:t>Kukkonia s.r.o.</w:t>
            </w:r>
          </w:p>
        </w:tc>
        <w:tc>
          <w:tcPr>
            <w:tcW w:w="4606" w:type="dxa"/>
          </w:tcPr>
          <w:p w:rsidR="002D007C" w:rsidRPr="00D37A38" w:rsidRDefault="002D007C" w:rsidP="008A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Cs/>
                <w:color w:val="000000"/>
                <w:shd w:val="clear" w:color="auto" w:fill="FFFFFF"/>
              </w:rPr>
            </w:pPr>
            <w:r w:rsidRPr="00D37A38">
              <w:rPr>
                <w:rFonts w:ascii="Georgia" w:hAnsi="Georgia" w:cs="Arial"/>
                <w:color w:val="000000"/>
                <w:highlight w:val="yellow"/>
                <w:shd w:val="clear" w:color="auto" w:fill="FFFFFF"/>
              </w:rPr>
              <w:t>[●]</w:t>
            </w:r>
          </w:p>
        </w:tc>
      </w:tr>
    </w:tbl>
    <w:p w:rsidR="009147FD" w:rsidRPr="002D007C" w:rsidRDefault="009147FD">
      <w:pPr>
        <w:rPr>
          <w:rFonts w:ascii="Georgia" w:hAnsi="Georgia"/>
        </w:rPr>
      </w:pPr>
    </w:p>
    <w:sectPr w:rsidR="009147FD" w:rsidRPr="002D007C" w:rsidSect="00FD3F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1BDF"/>
    <w:multiLevelType w:val="hybridMultilevel"/>
    <w:tmpl w:val="F3D495E4"/>
    <w:lvl w:ilvl="0" w:tplc="D862DA80">
      <w:start w:val="5"/>
      <w:numFmt w:val="bullet"/>
      <w:lvlText w:val="-"/>
      <w:lvlJc w:val="left"/>
      <w:pPr>
        <w:ind w:left="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F026508"/>
    <w:multiLevelType w:val="hybridMultilevel"/>
    <w:tmpl w:val="B3ECDBCE"/>
    <w:lvl w:ilvl="0" w:tplc="273224EE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B7E76"/>
    <w:multiLevelType w:val="multilevel"/>
    <w:tmpl w:val="9F94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A5F3E"/>
    <w:multiLevelType w:val="hybridMultilevel"/>
    <w:tmpl w:val="7B26EF8E"/>
    <w:lvl w:ilvl="0" w:tplc="44F6153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8"/>
    <w:rsid w:val="0006560C"/>
    <w:rsid w:val="000A11D5"/>
    <w:rsid w:val="001A1E02"/>
    <w:rsid w:val="001F1775"/>
    <w:rsid w:val="00251910"/>
    <w:rsid w:val="002D007C"/>
    <w:rsid w:val="00372E32"/>
    <w:rsid w:val="003C3E9C"/>
    <w:rsid w:val="003F6C5E"/>
    <w:rsid w:val="00417EDA"/>
    <w:rsid w:val="0044511C"/>
    <w:rsid w:val="00475EFE"/>
    <w:rsid w:val="005143CE"/>
    <w:rsid w:val="00541525"/>
    <w:rsid w:val="005E16EB"/>
    <w:rsid w:val="006817B5"/>
    <w:rsid w:val="007661A8"/>
    <w:rsid w:val="008C6336"/>
    <w:rsid w:val="009147FD"/>
    <w:rsid w:val="00931E5B"/>
    <w:rsid w:val="00947E99"/>
    <w:rsid w:val="00963600"/>
    <w:rsid w:val="00991DBE"/>
    <w:rsid w:val="00AD0179"/>
    <w:rsid w:val="00AF3148"/>
    <w:rsid w:val="00B12E06"/>
    <w:rsid w:val="00B150DB"/>
    <w:rsid w:val="00B16822"/>
    <w:rsid w:val="00B53100"/>
    <w:rsid w:val="00BC578C"/>
    <w:rsid w:val="00BE2CCF"/>
    <w:rsid w:val="00C33A52"/>
    <w:rsid w:val="00C63572"/>
    <w:rsid w:val="00D21D7B"/>
    <w:rsid w:val="00DF518F"/>
    <w:rsid w:val="00E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52B2-FD78-4B26-8EA7-C54DF2C1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A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AA4"/>
    <w:pPr>
      <w:widowControl w:val="0"/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,ODRAZKY PRVA UROVEN"/>
    <w:basedOn w:val="Normal"/>
    <w:link w:val="ListParagraphChar"/>
    <w:uiPriority w:val="34"/>
    <w:qFormat/>
    <w:rsid w:val="007661A8"/>
    <w:pPr>
      <w:ind w:left="720"/>
      <w:contextualSpacing/>
    </w:pPr>
  </w:style>
  <w:style w:type="paragraph" w:styleId="PlainText">
    <w:name w:val="Plain Text"/>
    <w:basedOn w:val="Normal"/>
    <w:link w:val="PlainTextChar"/>
    <w:rsid w:val="007661A8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cs-CZ"/>
    </w:rPr>
  </w:style>
  <w:style w:type="character" w:customStyle="1" w:styleId="PlainTextChar">
    <w:name w:val="Plain Text Char"/>
    <w:basedOn w:val="DefaultParagraphFont"/>
    <w:link w:val="PlainText"/>
    <w:rsid w:val="007661A8"/>
    <w:rPr>
      <w:rFonts w:ascii="Courier New" w:eastAsia="Times New Roman" w:hAnsi="Courier New" w:cs="Times New Roman"/>
      <w:sz w:val="20"/>
      <w:szCs w:val="24"/>
      <w:lang w:eastAsia="cs-CZ"/>
    </w:rPr>
  </w:style>
  <w:style w:type="paragraph" w:customStyle="1" w:styleId="Normlnywebov1">
    <w:name w:val="Normálny (webový)1"/>
    <w:basedOn w:val="Normal"/>
    <w:rsid w:val="007661A8"/>
    <w:pPr>
      <w:spacing w:before="100" w:after="10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cs-CZ"/>
    </w:rPr>
  </w:style>
  <w:style w:type="character" w:customStyle="1" w:styleId="ListParagraphChar">
    <w:name w:val="List Paragraph Char"/>
    <w:aliases w:val="body Char,Odsek zoznamu2 Char,ODRAZKY PRVA UROVEN Char"/>
    <w:link w:val="ListParagraph"/>
    <w:uiPriority w:val="34"/>
    <w:qFormat/>
    <w:rsid w:val="007661A8"/>
  </w:style>
  <w:style w:type="character" w:customStyle="1" w:styleId="Heading5Char">
    <w:name w:val="Heading 5 Char"/>
    <w:basedOn w:val="DefaultParagraphFont"/>
    <w:link w:val="Heading5"/>
    <w:uiPriority w:val="9"/>
    <w:semiHidden/>
    <w:rsid w:val="00E60A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odyText">
    <w:name w:val="Body Text"/>
    <w:aliases w:val="Obsah"/>
    <w:basedOn w:val="Normal"/>
    <w:link w:val="BodyTextChar"/>
    <w:qFormat/>
    <w:rsid w:val="00E60AA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sk-SK"/>
    </w:rPr>
  </w:style>
  <w:style w:type="character" w:customStyle="1" w:styleId="BodyTextChar">
    <w:name w:val="Body Text Char"/>
    <w:aliases w:val="Obsah Char"/>
    <w:basedOn w:val="DefaultParagraphFont"/>
    <w:link w:val="BodyText"/>
    <w:rsid w:val="00E60AA4"/>
    <w:rPr>
      <w:rFonts w:ascii="Times New Roman" w:eastAsia="Calibri" w:hAnsi="Times New Roman" w:cs="Times New Roman"/>
      <w:sz w:val="24"/>
      <w:szCs w:val="20"/>
      <w:lang w:val="x-none" w:eastAsia="sk-SK"/>
    </w:rPr>
  </w:style>
  <w:style w:type="paragraph" w:customStyle="1" w:styleId="Default">
    <w:name w:val="Default"/>
    <w:rsid w:val="00E60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1F1775"/>
  </w:style>
  <w:style w:type="character" w:styleId="CommentReference">
    <w:name w:val="annotation reference"/>
    <w:basedOn w:val="DefaultParagraphFont"/>
    <w:uiPriority w:val="99"/>
    <w:semiHidden/>
    <w:unhideWhenUsed/>
    <w:rsid w:val="002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0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7C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0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2D00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2D00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Benkovic</dc:creator>
  <cp:keywords/>
  <dc:description/>
  <cp:lastModifiedBy>Admin</cp:lastModifiedBy>
  <cp:revision>2</cp:revision>
  <dcterms:created xsi:type="dcterms:W3CDTF">2020-03-09T07:54:00Z</dcterms:created>
  <dcterms:modified xsi:type="dcterms:W3CDTF">2020-03-09T07:54:00Z</dcterms:modified>
</cp:coreProperties>
</file>